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7BD" w:rsidRDefault="00E817BD" w:rsidP="00E817BD">
      <w:pPr>
        <w:rPr>
          <w:b/>
          <w:bCs/>
        </w:rPr>
      </w:pPr>
      <w:proofErr w:type="spellStart"/>
      <w:r>
        <w:rPr>
          <w:b/>
          <w:bCs/>
        </w:rPr>
        <w:t>Bao</w:t>
      </w:r>
      <w:proofErr w:type="spellEnd"/>
      <w:r>
        <w:rPr>
          <w:b/>
          <w:bCs/>
        </w:rPr>
        <w:t xml:space="preserve"> </w:t>
      </w:r>
      <w:r w:rsidRPr="00E817BD">
        <w:rPr>
          <w:b/>
          <w:bCs/>
        </w:rPr>
        <w:t>Spelregels</w:t>
      </w:r>
    </w:p>
    <w:p w:rsidR="00E817BD" w:rsidRPr="00E817BD" w:rsidRDefault="00E817BD" w:rsidP="00E817BD">
      <w:pPr>
        <w:rPr>
          <w:b/>
          <w:lang w:val="nl-NL"/>
        </w:rPr>
      </w:pPr>
      <w:bookmarkStart w:id="0" w:name="_GoBack"/>
      <w:bookmarkEnd w:id="0"/>
      <w:proofErr w:type="spellStart"/>
      <w:r w:rsidRPr="00E817BD">
        <w:rPr>
          <w:b/>
          <w:lang w:val="nl-NL"/>
        </w:rPr>
        <w:t>Bao</w:t>
      </w:r>
      <w:proofErr w:type="spellEnd"/>
      <w:r w:rsidRPr="00E817BD">
        <w:rPr>
          <w:b/>
          <w:lang w:val="nl-NL"/>
        </w:rPr>
        <w:t>: spelregels (Zanzibar)</w:t>
      </w:r>
    </w:p>
    <w:p w:rsidR="00E817BD" w:rsidRPr="00E817BD" w:rsidRDefault="00E817BD" w:rsidP="00E817BD">
      <w:pPr>
        <w:rPr>
          <w:i/>
          <w:iCs/>
          <w:lang w:val="nl-NL"/>
        </w:rPr>
      </w:pPr>
      <w:r w:rsidRPr="00E817BD">
        <w:rPr>
          <w:i/>
          <w:iCs/>
          <w:lang w:val="nl-NL"/>
        </w:rPr>
        <w:t>versie 9-9-2006</w:t>
      </w:r>
    </w:p>
    <w:p w:rsidR="00E817BD" w:rsidRPr="00E817BD" w:rsidRDefault="00E817BD" w:rsidP="00E817BD">
      <w:pPr>
        <w:rPr>
          <w:lang w:val="nl-NL"/>
        </w:rPr>
      </w:pPr>
    </w:p>
    <w:p w:rsidR="00E817BD" w:rsidRPr="00E817BD" w:rsidRDefault="00E817BD" w:rsidP="00E817BD">
      <w:pPr>
        <w:rPr>
          <w:lang w:val="nl-NL"/>
        </w:rPr>
      </w:pPr>
      <w:r w:rsidRPr="00E817BD">
        <w:rPr>
          <w:lang w:val="nl-NL"/>
        </w:rPr>
        <w:t>Deze regels zijn gebaseerd op de volgende artikelen:</w:t>
      </w:r>
    </w:p>
    <w:p w:rsidR="00E817BD" w:rsidRPr="00E817BD" w:rsidRDefault="00E817BD" w:rsidP="00E817BD">
      <w:pPr>
        <w:rPr>
          <w:lang w:val="nl-NL"/>
        </w:rPr>
      </w:pPr>
      <w:r w:rsidRPr="00E817BD">
        <w:rPr>
          <w:lang w:val="nl-NL"/>
        </w:rPr>
        <w:t xml:space="preserve">Donkers, H. H. L. M. </w:t>
      </w:r>
    </w:p>
    <w:p w:rsidR="00E817BD" w:rsidRPr="00E817BD" w:rsidRDefault="00E817BD" w:rsidP="00E817BD">
      <w:pPr>
        <w:rPr>
          <w:lang w:val="nl-NL"/>
        </w:rPr>
      </w:pPr>
      <w:r w:rsidRPr="00E817BD">
        <w:rPr>
          <w:lang w:val="en-US"/>
        </w:rPr>
        <w:t xml:space="preserve">Zanzibar Bao Rules for the Computer. </w:t>
      </w:r>
      <w:r w:rsidRPr="00E817BD">
        <w:rPr>
          <w:lang w:val="nl-NL"/>
        </w:rPr>
        <w:t>Universiteit Maastricht, September 5, 2001.</w:t>
      </w:r>
    </w:p>
    <w:p w:rsidR="00E817BD" w:rsidRPr="00E817BD" w:rsidRDefault="00E817BD" w:rsidP="00E817BD">
      <w:pPr>
        <w:rPr>
          <w:lang w:val="nl-NL"/>
        </w:rPr>
      </w:pPr>
      <w:proofErr w:type="spellStart"/>
      <w:r w:rsidRPr="00E817BD">
        <w:rPr>
          <w:lang w:val="nl-NL"/>
        </w:rPr>
        <w:t>Nierse</w:t>
      </w:r>
      <w:proofErr w:type="spellEnd"/>
      <w:r w:rsidRPr="00E817BD">
        <w:rPr>
          <w:lang w:val="nl-NL"/>
        </w:rPr>
        <w:t xml:space="preserve">, R. </w:t>
      </w:r>
    </w:p>
    <w:p w:rsidR="00E817BD" w:rsidRPr="00E817BD" w:rsidRDefault="00E817BD" w:rsidP="00E817BD">
      <w:pPr>
        <w:rPr>
          <w:lang w:val="en-US"/>
        </w:rPr>
      </w:pPr>
      <w:r w:rsidRPr="00E817BD">
        <w:rPr>
          <w:lang w:val="en-US"/>
        </w:rPr>
        <w:t xml:space="preserve">Introduction to Bao. </w:t>
      </w:r>
      <w:proofErr w:type="spellStart"/>
      <w:r w:rsidRPr="00E817BD">
        <w:rPr>
          <w:lang w:val="en-US"/>
        </w:rPr>
        <w:t>Voorhout</w:t>
      </w:r>
      <w:proofErr w:type="spellEnd"/>
      <w:r w:rsidRPr="00E817BD">
        <w:rPr>
          <w:lang w:val="en-US"/>
        </w:rPr>
        <w:t xml:space="preserve"> (Netherlands) 2001. </w:t>
      </w:r>
    </w:p>
    <w:p w:rsidR="00E817BD" w:rsidRPr="00E817BD" w:rsidRDefault="00E817BD" w:rsidP="00E817BD">
      <w:pPr>
        <w:rPr>
          <w:lang w:val="en-US"/>
        </w:rPr>
      </w:pPr>
      <w:proofErr w:type="spellStart"/>
      <w:r w:rsidRPr="00E817BD">
        <w:rPr>
          <w:lang w:val="en-US"/>
        </w:rPr>
        <w:t>Nierse</w:t>
      </w:r>
      <w:proofErr w:type="spellEnd"/>
      <w:r w:rsidRPr="00E817BD">
        <w:rPr>
          <w:lang w:val="en-US"/>
        </w:rPr>
        <w:t xml:space="preserve">, R. </w:t>
      </w:r>
    </w:p>
    <w:p w:rsidR="00E817BD" w:rsidRPr="00E817BD" w:rsidRDefault="00E817BD" w:rsidP="00E817BD">
      <w:pPr>
        <w:rPr>
          <w:lang w:val="nl-NL"/>
        </w:rPr>
      </w:pPr>
      <w:r w:rsidRPr="00E817BD">
        <w:rPr>
          <w:lang w:val="en-US"/>
        </w:rPr>
        <w:t xml:space="preserve">Tactics of Bao. </w:t>
      </w:r>
      <w:proofErr w:type="spellStart"/>
      <w:r w:rsidRPr="00E817BD">
        <w:rPr>
          <w:lang w:val="nl-NL"/>
        </w:rPr>
        <w:t>Vorhout</w:t>
      </w:r>
      <w:proofErr w:type="spellEnd"/>
      <w:r w:rsidRPr="00E817BD">
        <w:rPr>
          <w:lang w:val="nl-NL"/>
        </w:rPr>
        <w:t xml:space="preserve"> (Netherlands) 2001.</w:t>
      </w:r>
    </w:p>
    <w:p w:rsidR="00E817BD" w:rsidRPr="00E817BD" w:rsidRDefault="00E817BD" w:rsidP="00E817BD">
      <w:pPr>
        <w:rPr>
          <w:lang w:val="nl-NL"/>
        </w:rPr>
      </w:pPr>
    </w:p>
    <w:p w:rsidR="00E817BD" w:rsidRPr="00E817BD" w:rsidRDefault="00E817BD" w:rsidP="00E817BD">
      <w:pPr>
        <w:rPr>
          <w:lang w:val="nl-NL"/>
        </w:rPr>
      </w:pPr>
      <w:r w:rsidRPr="00E817BD">
        <w:rPr>
          <w:lang w:val="nl-NL"/>
        </w:rPr>
        <w:t xml:space="preserve">Het spel wordt gespeeld op een </w:t>
      </w:r>
      <w:proofErr w:type="spellStart"/>
      <w:r w:rsidRPr="00E817BD">
        <w:rPr>
          <w:lang w:val="nl-NL"/>
        </w:rPr>
        <w:t>mancala</w:t>
      </w:r>
      <w:proofErr w:type="spellEnd"/>
      <w:r w:rsidRPr="00E817BD">
        <w:rPr>
          <w:lang w:val="nl-NL"/>
        </w:rPr>
        <w:t xml:space="preserve">-bord met vier rijen van elk 8 velden. Iedere speler heeft 32 bonen. </w:t>
      </w:r>
    </w:p>
    <w:p w:rsidR="00E817BD" w:rsidRPr="00E817BD" w:rsidRDefault="00E817BD" w:rsidP="00E817BD">
      <w:pPr>
        <w:rPr>
          <w:lang w:val="nl-N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567"/>
        <w:gridCol w:w="567"/>
        <w:gridCol w:w="567"/>
        <w:gridCol w:w="567"/>
        <w:gridCol w:w="567"/>
        <w:gridCol w:w="567"/>
        <w:gridCol w:w="567"/>
      </w:tblGrid>
      <w:tr w:rsidR="00E817BD" w:rsidRPr="00E817BD" w:rsidTr="00E817BD">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r>
      <w:tr w:rsidR="00E817BD" w:rsidRPr="00E817BD" w:rsidTr="00E817BD">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K</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k</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H</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k</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K</w:t>
            </w:r>
          </w:p>
        </w:tc>
      </w:tr>
      <w:tr w:rsidR="00E817BD" w:rsidRPr="00E817BD" w:rsidTr="00E817BD">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K</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k</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H</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k</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K</w:t>
            </w:r>
          </w:p>
        </w:tc>
      </w:tr>
      <w:tr w:rsidR="00E817BD" w:rsidRPr="00E817BD" w:rsidTr="00E817BD">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r>
    </w:tbl>
    <w:p w:rsidR="00E817BD" w:rsidRPr="00E817BD" w:rsidRDefault="00E817BD" w:rsidP="00E817BD">
      <w:pPr>
        <w:rPr>
          <w:lang w:val="nl-NL"/>
        </w:rPr>
      </w:pPr>
    </w:p>
    <w:p w:rsidR="00E817BD" w:rsidRPr="00E817BD" w:rsidRDefault="00E817BD" w:rsidP="00E817BD">
      <w:pPr>
        <w:rPr>
          <w:lang w:val="nl-NL"/>
        </w:rPr>
      </w:pPr>
      <w:r w:rsidRPr="00E817BD">
        <w:rPr>
          <w:lang w:val="nl-NL"/>
        </w:rPr>
        <w:t xml:space="preserve">De bovenste twee rijen zijn van speler Noord, de onderste twee rijen zijn van speler Zuid. </w:t>
      </w:r>
    </w:p>
    <w:p w:rsidR="00E817BD" w:rsidRPr="00E817BD" w:rsidRDefault="00E817BD" w:rsidP="00E817BD">
      <w:pPr>
        <w:rPr>
          <w:lang w:val="nl-NL"/>
        </w:rPr>
      </w:pPr>
      <w:r w:rsidRPr="00E817BD">
        <w:rPr>
          <w:lang w:val="nl-NL"/>
        </w:rPr>
        <w:t xml:space="preserve">De velden gemarkeerd met H vormen het Huis van elke speler. De velden gemarkeerd met K en k zijn keervelden. Voor deze gemarkeerde velden gelden speciale regels. </w:t>
      </w:r>
    </w:p>
    <w:p w:rsidR="00E817BD" w:rsidRPr="00E817BD" w:rsidRDefault="00E817BD" w:rsidP="00E817BD">
      <w:pPr>
        <w:rPr>
          <w:lang w:val="nl-NL"/>
        </w:rPr>
      </w:pPr>
      <w:r w:rsidRPr="00E817BD">
        <w:rPr>
          <w:lang w:val="nl-NL"/>
        </w:rPr>
        <w:t xml:space="preserve">De rijen waarin de gemarkeerde velden liggen, is telkens de voorste rij van een speler. </w:t>
      </w:r>
    </w:p>
    <w:p w:rsidR="00E817BD" w:rsidRPr="00E817BD" w:rsidRDefault="00E817BD" w:rsidP="00E817BD">
      <w:pPr>
        <w:rPr>
          <w:lang w:val="nl-NL"/>
        </w:rPr>
      </w:pPr>
    </w:p>
    <w:p w:rsidR="00E817BD" w:rsidRPr="00E817BD" w:rsidRDefault="00E817BD" w:rsidP="00E817BD">
      <w:pPr>
        <w:rPr>
          <w:lang w:val="nl-NL"/>
        </w:rPr>
      </w:pPr>
      <w:r w:rsidRPr="00E817BD">
        <w:rPr>
          <w:lang w:val="nl-NL"/>
        </w:rPr>
        <w:t xml:space="preserve">Het </w:t>
      </w:r>
      <w:r w:rsidRPr="00E817BD">
        <w:rPr>
          <w:b/>
          <w:lang w:val="nl-NL"/>
        </w:rPr>
        <w:t>doel van het spel</w:t>
      </w:r>
      <w:r w:rsidRPr="00E817BD">
        <w:rPr>
          <w:lang w:val="nl-NL"/>
        </w:rPr>
        <w:t xml:space="preserve"> is om de tegenstander te verslaan. Dat doe je door </w:t>
      </w:r>
    </w:p>
    <w:p w:rsidR="00E817BD" w:rsidRPr="00E817BD" w:rsidRDefault="00E817BD" w:rsidP="00E817BD">
      <w:pPr>
        <w:rPr>
          <w:lang w:val="nl-NL"/>
        </w:rPr>
      </w:pPr>
      <w:r w:rsidRPr="00E817BD">
        <w:rPr>
          <w:lang w:val="nl-NL"/>
        </w:rPr>
        <w:t>- de voorste rij van de tegenstander helemaal leeg te maken, of</w:t>
      </w:r>
    </w:p>
    <w:p w:rsidR="00E817BD" w:rsidRPr="00E817BD" w:rsidRDefault="00E817BD" w:rsidP="00E817BD">
      <w:pPr>
        <w:rPr>
          <w:lang w:val="nl-NL"/>
        </w:rPr>
      </w:pPr>
      <w:r w:rsidRPr="00E817BD">
        <w:rPr>
          <w:lang w:val="nl-NL"/>
        </w:rPr>
        <w:t xml:space="preserve">- ervoor te zorgen dat de tegenstander alleen maar velden met één of nul bonen in zijn voorste rij heeft. </w:t>
      </w:r>
    </w:p>
    <w:p w:rsidR="00E817BD" w:rsidRPr="00E817BD" w:rsidRDefault="00E817BD" w:rsidP="00E817BD">
      <w:pPr>
        <w:rPr>
          <w:lang w:val="nl-NL"/>
        </w:rPr>
      </w:pPr>
    </w:p>
    <w:p w:rsidR="00E817BD" w:rsidRPr="00E817BD" w:rsidRDefault="00E817BD" w:rsidP="00E817BD">
      <w:pPr>
        <w:rPr>
          <w:lang w:val="nl-NL"/>
        </w:rPr>
      </w:pPr>
      <w:r w:rsidRPr="00E817BD">
        <w:rPr>
          <w:lang w:val="nl-NL"/>
        </w:rPr>
        <w:t xml:space="preserve">Het spel kent </w:t>
      </w:r>
      <w:r w:rsidRPr="00E817BD">
        <w:rPr>
          <w:b/>
          <w:lang w:val="nl-NL"/>
        </w:rPr>
        <w:t xml:space="preserve">twee fasen, </w:t>
      </w:r>
      <w:r w:rsidRPr="00E817BD">
        <w:rPr>
          <w:bCs/>
          <w:lang w:val="nl-NL"/>
        </w:rPr>
        <w:t>die na elkaar gespeeld worden</w:t>
      </w:r>
      <w:r w:rsidRPr="00E817BD">
        <w:rPr>
          <w:lang w:val="nl-NL"/>
        </w:rPr>
        <w:t>. Al in de eerste fase kan er gewonnen worden.</w:t>
      </w:r>
    </w:p>
    <w:p w:rsidR="00E817BD" w:rsidRPr="00E817BD" w:rsidRDefault="00E817BD" w:rsidP="00E817BD">
      <w:pPr>
        <w:rPr>
          <w:lang w:val="nl-NL"/>
        </w:rPr>
      </w:pPr>
    </w:p>
    <w:p w:rsidR="00E817BD" w:rsidRPr="00E817BD" w:rsidRDefault="00E817BD" w:rsidP="00E817BD">
      <w:pPr>
        <w:rPr>
          <w:b/>
          <w:lang w:val="nl-NL"/>
        </w:rPr>
      </w:pPr>
      <w:r w:rsidRPr="00E817BD">
        <w:rPr>
          <w:b/>
          <w:lang w:val="nl-NL"/>
        </w:rPr>
        <w:lastRenderedPageBreak/>
        <w:t>I. De openingsfase (</w:t>
      </w:r>
      <w:proofErr w:type="spellStart"/>
      <w:r w:rsidRPr="00E817BD">
        <w:rPr>
          <w:b/>
          <w:lang w:val="nl-NL"/>
        </w:rPr>
        <w:t>Namua</w:t>
      </w:r>
      <w:proofErr w:type="spellEnd"/>
      <w:r w:rsidRPr="00E817BD">
        <w:rPr>
          <w:b/>
          <w:lang w:val="nl-NL"/>
        </w:rPr>
        <w:t>)</w:t>
      </w:r>
    </w:p>
    <w:p w:rsidR="00E817BD" w:rsidRPr="00E817BD" w:rsidRDefault="00E817BD" w:rsidP="00E817BD">
      <w:pPr>
        <w:rPr>
          <w:lang w:val="nl-NL"/>
        </w:rPr>
      </w:pPr>
      <w:r w:rsidRPr="00E817BD">
        <w:rPr>
          <w:lang w:val="nl-NL"/>
        </w:rPr>
        <w:t>Deze fase begint met de volgende verdeling van bonen op het bord</w:t>
      </w:r>
      <w:r w:rsidRPr="00E817BD">
        <w:rPr>
          <w:vertAlign w:val="superscript"/>
          <w:lang w:val="nl-NL"/>
        </w:rPr>
        <w:footnoteReference w:id="1"/>
      </w:r>
      <w:r w:rsidRPr="00E817BD">
        <w:rPr>
          <w:vertAlign w:val="superscript"/>
          <w:lang w:val="nl-NL"/>
        </w:rPr>
        <w:t>[1]</w:t>
      </w:r>
      <w:r w:rsidRPr="00E817BD">
        <w:rPr>
          <w:lang w:val="nl-NL"/>
        </w:rPr>
        <w:t>:</w:t>
      </w:r>
    </w:p>
    <w:p w:rsidR="00E817BD" w:rsidRPr="00E817BD" w:rsidRDefault="00E817BD" w:rsidP="00E817BD">
      <w:pPr>
        <w:rPr>
          <w:lang w:val="nl-N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567"/>
        <w:gridCol w:w="567"/>
        <w:gridCol w:w="567"/>
        <w:gridCol w:w="567"/>
        <w:gridCol w:w="567"/>
        <w:gridCol w:w="567"/>
        <w:gridCol w:w="567"/>
      </w:tblGrid>
      <w:tr w:rsidR="00E817BD" w:rsidRPr="00E817BD" w:rsidTr="00E817BD">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r>
      <w:tr w:rsidR="00E817BD" w:rsidRPr="00E817BD" w:rsidTr="00E817BD">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2</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2</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6</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r>
      <w:tr w:rsidR="00E817BD" w:rsidRPr="00E817BD" w:rsidTr="00E817BD">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6</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2</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r w:rsidRPr="00E817BD">
              <w:rPr>
                <w:lang w:val="nl-NL"/>
              </w:rPr>
              <w:t>2</w:t>
            </w: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r>
      <w:tr w:rsidR="00E817BD" w:rsidRPr="00E817BD" w:rsidTr="00E817BD">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c>
          <w:tcPr>
            <w:tcW w:w="567" w:type="dxa"/>
            <w:tcBorders>
              <w:top w:val="single" w:sz="4" w:space="0" w:color="auto"/>
              <w:left w:val="single" w:sz="4" w:space="0" w:color="auto"/>
              <w:bottom w:val="single" w:sz="4" w:space="0" w:color="auto"/>
              <w:right w:val="single" w:sz="4" w:space="0" w:color="auto"/>
            </w:tcBorders>
            <w:hideMark/>
          </w:tcPr>
          <w:p w:rsidR="00E817BD" w:rsidRPr="00E817BD" w:rsidRDefault="00E817BD" w:rsidP="00E817BD">
            <w:pPr>
              <w:rPr>
                <w:lang w:val="nl-NL"/>
              </w:rPr>
            </w:pPr>
          </w:p>
        </w:tc>
      </w:tr>
    </w:tbl>
    <w:p w:rsidR="00E817BD" w:rsidRPr="00E817BD" w:rsidRDefault="00E817BD" w:rsidP="00E817BD">
      <w:pPr>
        <w:rPr>
          <w:lang w:val="nl-NL"/>
        </w:rPr>
      </w:pPr>
    </w:p>
    <w:p w:rsidR="00E817BD" w:rsidRPr="00E817BD" w:rsidRDefault="00E817BD" w:rsidP="00E817BD">
      <w:pPr>
        <w:rPr>
          <w:lang w:val="nl-NL"/>
        </w:rPr>
      </w:pPr>
      <w:r w:rsidRPr="00E817BD">
        <w:rPr>
          <w:lang w:val="nl-NL"/>
        </w:rPr>
        <w:t xml:space="preserve">Tijdens de fase brengen de spelers om beurten de rest van hun bonen (elk nog 22) in het spel, volgens de regels van deze fase. </w:t>
      </w:r>
    </w:p>
    <w:p w:rsidR="00E817BD" w:rsidRPr="00E817BD" w:rsidRDefault="00E817BD" w:rsidP="00E817BD">
      <w:pPr>
        <w:rPr>
          <w:lang w:val="nl-NL"/>
        </w:rPr>
      </w:pPr>
    </w:p>
    <w:p w:rsidR="00E817BD" w:rsidRPr="00E817BD" w:rsidRDefault="00E817BD" w:rsidP="00E817BD">
      <w:pPr>
        <w:rPr>
          <w:lang w:val="nl-NL"/>
        </w:rPr>
      </w:pPr>
    </w:p>
    <w:p w:rsidR="00E817BD" w:rsidRPr="00E817BD" w:rsidRDefault="00E817BD" w:rsidP="00E817BD">
      <w:pPr>
        <w:rPr>
          <w:b/>
          <w:lang w:val="nl-NL"/>
        </w:rPr>
      </w:pPr>
      <w:r w:rsidRPr="00E817BD">
        <w:rPr>
          <w:b/>
          <w:lang w:val="nl-NL"/>
        </w:rPr>
        <w:t>1. Het in het spel brengen van de bonen</w:t>
      </w:r>
    </w:p>
    <w:p w:rsidR="00E817BD" w:rsidRPr="00E817BD" w:rsidRDefault="00E817BD" w:rsidP="00E817BD">
      <w:pPr>
        <w:rPr>
          <w:lang w:val="nl-NL"/>
        </w:rPr>
      </w:pPr>
    </w:p>
    <w:p w:rsidR="00E817BD" w:rsidRPr="00E817BD" w:rsidRDefault="00E817BD" w:rsidP="00E817BD">
      <w:pPr>
        <w:rPr>
          <w:b/>
          <w:lang w:val="nl-NL"/>
        </w:rPr>
      </w:pPr>
      <w:r w:rsidRPr="00E817BD">
        <w:rPr>
          <w:b/>
          <w:lang w:val="nl-NL"/>
        </w:rPr>
        <w:t xml:space="preserve">a. Met verwerven </w:t>
      </w:r>
    </w:p>
    <w:p w:rsidR="00E817BD" w:rsidRPr="00E817BD" w:rsidRDefault="00E817BD" w:rsidP="00E817BD">
      <w:pPr>
        <w:rPr>
          <w:lang w:val="nl-NL"/>
        </w:rPr>
      </w:pPr>
      <w:r w:rsidRPr="00E817BD">
        <w:rPr>
          <w:lang w:val="nl-NL"/>
        </w:rPr>
        <w:t xml:space="preserve">Als </w:t>
      </w:r>
    </w:p>
    <w:p w:rsidR="00E817BD" w:rsidRPr="00E817BD" w:rsidRDefault="00E817BD" w:rsidP="00E817BD">
      <w:pPr>
        <w:numPr>
          <w:ilvl w:val="0"/>
          <w:numId w:val="3"/>
        </w:numPr>
        <w:rPr>
          <w:lang w:val="nl-NL"/>
        </w:rPr>
      </w:pPr>
      <w:r w:rsidRPr="00E817BD">
        <w:rPr>
          <w:lang w:val="nl-NL"/>
        </w:rPr>
        <w:t>· er in de voorste rij velden zijn die gevuld zijn met 1 of meer bonen, en</w:t>
      </w:r>
    </w:p>
    <w:p w:rsidR="00E817BD" w:rsidRPr="00E817BD" w:rsidRDefault="00E817BD" w:rsidP="00E817BD">
      <w:pPr>
        <w:numPr>
          <w:ilvl w:val="0"/>
          <w:numId w:val="3"/>
        </w:numPr>
        <w:rPr>
          <w:lang w:val="nl-NL"/>
        </w:rPr>
      </w:pPr>
      <w:r w:rsidRPr="00E817BD">
        <w:rPr>
          <w:lang w:val="nl-NL"/>
        </w:rPr>
        <w:t>· het aangrenzende veld uit de voorste rij van de tegenstander is ook gevuld,</w:t>
      </w:r>
    </w:p>
    <w:p w:rsidR="00E817BD" w:rsidRPr="00E817BD" w:rsidRDefault="00E817BD" w:rsidP="00E817BD">
      <w:pPr>
        <w:rPr>
          <w:lang w:val="nl-NL"/>
        </w:rPr>
      </w:pPr>
      <w:r w:rsidRPr="00E817BD">
        <w:rPr>
          <w:lang w:val="nl-NL"/>
        </w:rPr>
        <w:t xml:space="preserve">dan is een speler </w:t>
      </w:r>
      <w:r w:rsidRPr="00E817BD">
        <w:rPr>
          <w:b/>
          <w:lang w:val="nl-NL"/>
        </w:rPr>
        <w:t xml:space="preserve">verplicht </w:t>
      </w:r>
      <w:r w:rsidRPr="00E817BD">
        <w:rPr>
          <w:lang w:val="nl-NL"/>
        </w:rPr>
        <w:t xml:space="preserve">om een nieuwe boon in een van die velden in te brengen. </w:t>
      </w:r>
    </w:p>
    <w:p w:rsidR="00E817BD" w:rsidRPr="00E817BD" w:rsidRDefault="00E817BD" w:rsidP="00E817BD">
      <w:pPr>
        <w:rPr>
          <w:lang w:val="nl-NL"/>
        </w:rPr>
      </w:pPr>
      <w:r w:rsidRPr="00E817BD">
        <w:rPr>
          <w:lang w:val="nl-NL"/>
        </w:rPr>
        <w:t>Je bent daarmee verplicht om te verwerven.</w:t>
      </w:r>
    </w:p>
    <w:p w:rsidR="00E817BD" w:rsidRPr="00E817BD" w:rsidRDefault="00E817BD" w:rsidP="00E817BD">
      <w:pPr>
        <w:rPr>
          <w:lang w:val="nl-NL"/>
        </w:rPr>
      </w:pPr>
    </w:p>
    <w:p w:rsidR="00E817BD" w:rsidRPr="00E817BD" w:rsidRDefault="00E817BD" w:rsidP="00E817BD">
      <w:pPr>
        <w:rPr>
          <w:lang w:val="nl-NL"/>
        </w:rPr>
      </w:pPr>
      <w:r w:rsidRPr="00E817BD">
        <w:rPr>
          <w:lang w:val="nl-NL"/>
        </w:rPr>
        <w:t>Dat doe je door</w:t>
      </w:r>
    </w:p>
    <w:p w:rsidR="00E817BD" w:rsidRPr="00E817BD" w:rsidRDefault="00E817BD" w:rsidP="00E817BD">
      <w:pPr>
        <w:numPr>
          <w:ilvl w:val="0"/>
          <w:numId w:val="4"/>
        </w:numPr>
        <w:rPr>
          <w:lang w:val="nl-NL"/>
        </w:rPr>
      </w:pPr>
      <w:r w:rsidRPr="00E817BD">
        <w:rPr>
          <w:lang w:val="nl-NL"/>
        </w:rPr>
        <w:t xml:space="preserve">een nieuwe boon te plaatsen in het gekozen veld dat aan de bovengenoemde eisen voldoet. </w:t>
      </w:r>
    </w:p>
    <w:p w:rsidR="00E817BD" w:rsidRPr="00E817BD" w:rsidRDefault="00E817BD" w:rsidP="00E817BD">
      <w:pPr>
        <w:numPr>
          <w:ilvl w:val="0"/>
          <w:numId w:val="4"/>
        </w:numPr>
        <w:rPr>
          <w:lang w:val="nl-NL"/>
        </w:rPr>
      </w:pPr>
      <w:r w:rsidRPr="00E817BD">
        <w:rPr>
          <w:lang w:val="nl-NL"/>
        </w:rPr>
        <w:t xml:space="preserve">de bonen die in het aangrenzende voorste veld van de tegenstander liggen eruit te nemen. </w:t>
      </w:r>
    </w:p>
    <w:p w:rsidR="00E817BD" w:rsidRPr="00E817BD" w:rsidRDefault="00E817BD" w:rsidP="00E817BD">
      <w:pPr>
        <w:numPr>
          <w:ilvl w:val="0"/>
          <w:numId w:val="4"/>
        </w:numPr>
        <w:rPr>
          <w:lang w:val="nl-NL"/>
        </w:rPr>
      </w:pPr>
      <w:r w:rsidRPr="00E817BD">
        <w:rPr>
          <w:lang w:val="nl-NL"/>
        </w:rPr>
        <w:t xml:space="preserve">te kiezen of je vanuit links of vanuit rechts wilt zaaien (tenzij het veld waarin je de nieuwe boon legt een keerveld is (gemarkeerd met k of K)). </w:t>
      </w:r>
    </w:p>
    <w:p w:rsidR="00E817BD" w:rsidRPr="00E817BD" w:rsidRDefault="00E817BD" w:rsidP="00E817BD">
      <w:pPr>
        <w:rPr>
          <w:lang w:val="nl-NL"/>
        </w:rPr>
      </w:pPr>
      <w:r w:rsidRPr="00E817BD">
        <w:rPr>
          <w:lang w:val="nl-NL"/>
        </w:rPr>
        <w:t xml:space="preserve">Als het veld waarin je de nieuwe boon legt een keerveld is, dan kun je de richting van waaruit je wilt zaaien niet kiezen, maar ben je bij de linker keervelden verplicht vanuit links, en bij de rechter keervelden verplicht vanuit rechts te zaaien. </w:t>
      </w:r>
    </w:p>
    <w:p w:rsidR="00E817BD" w:rsidRPr="00E817BD" w:rsidRDefault="00E817BD" w:rsidP="00E817BD">
      <w:pPr>
        <w:rPr>
          <w:lang w:val="nl-NL"/>
        </w:rPr>
      </w:pPr>
    </w:p>
    <w:p w:rsidR="00E817BD" w:rsidRPr="00E817BD" w:rsidRDefault="00E817BD" w:rsidP="00E817BD">
      <w:pPr>
        <w:rPr>
          <w:lang w:val="nl-NL"/>
        </w:rPr>
      </w:pPr>
      <w:r w:rsidRPr="00E817BD">
        <w:rPr>
          <w:lang w:val="nl-NL"/>
        </w:rPr>
        <w:lastRenderedPageBreak/>
        <w:t xml:space="preserve">Het zaaien gebeurt als volgt: </w:t>
      </w:r>
    </w:p>
    <w:p w:rsidR="00E817BD" w:rsidRPr="00E817BD" w:rsidRDefault="00E817BD" w:rsidP="00E817BD">
      <w:pPr>
        <w:rPr>
          <w:i/>
          <w:lang w:val="nl-NL"/>
        </w:rPr>
      </w:pPr>
      <w:r w:rsidRPr="00E817BD">
        <w:rPr>
          <w:i/>
          <w:lang w:val="nl-NL"/>
        </w:rPr>
        <w:t xml:space="preserve">Zaaien vanuit links doe je door de verworven bonen van de tegenstander één voor één van links naar rechts in je eigen voorste rij uit te zaaien, te beginnen met het meest linkse veld (gemarkeerd met K). </w:t>
      </w:r>
    </w:p>
    <w:p w:rsidR="00E817BD" w:rsidRPr="00E817BD" w:rsidRDefault="00E817BD" w:rsidP="00E817BD">
      <w:pPr>
        <w:rPr>
          <w:i/>
          <w:lang w:val="nl-NL"/>
        </w:rPr>
      </w:pPr>
      <w:r w:rsidRPr="00E817BD">
        <w:rPr>
          <w:i/>
          <w:lang w:val="nl-NL"/>
        </w:rPr>
        <w:t>Zaaien vanuit rechts doe je door de verworven bonen van de tegenstander één voor één van rechts naar rechts in je eigen voorste rij uit te zaaien, te beginnen met het meest rechtse veld (gemarkeerd met K).</w:t>
      </w:r>
    </w:p>
    <w:p w:rsidR="00E817BD" w:rsidRPr="00E817BD" w:rsidRDefault="00E817BD" w:rsidP="00E817BD">
      <w:pPr>
        <w:rPr>
          <w:i/>
          <w:lang w:val="nl-NL"/>
        </w:rPr>
      </w:pPr>
      <w:r w:rsidRPr="00E817BD">
        <w:rPr>
          <w:i/>
          <w:lang w:val="nl-NL"/>
        </w:rPr>
        <w:t>Als je meer dan 8 bonen moet zaaien, ga je met zaaien verder de bocht om op je eigen onderste rij.</w:t>
      </w:r>
    </w:p>
    <w:p w:rsidR="00E817BD" w:rsidRPr="00E817BD" w:rsidRDefault="00E817BD" w:rsidP="00E817BD">
      <w:pPr>
        <w:rPr>
          <w:i/>
          <w:lang w:val="nl-NL"/>
        </w:rPr>
      </w:pPr>
      <w:r w:rsidRPr="00E817BD">
        <w:rPr>
          <w:i/>
          <w:lang w:val="nl-NL"/>
        </w:rPr>
        <w:t xml:space="preserve">Als de laatste boon die je zaait eindigt in een leeg veld, dan is het zaaien afgelopen. Als de laatste boon eindigt in een veld met bonen erin, dan kijk je eerst of in het aangrenzende veld van de tegenstander bonen liggen. Als dat zo is, dan </w:t>
      </w:r>
      <w:r w:rsidRPr="00E817BD">
        <w:rPr>
          <w:b/>
          <w:i/>
          <w:lang w:val="nl-NL"/>
        </w:rPr>
        <w:t>verwerf je deze bonen</w:t>
      </w:r>
      <w:r w:rsidRPr="00E817BD">
        <w:rPr>
          <w:i/>
          <w:lang w:val="nl-NL"/>
        </w:rPr>
        <w:t xml:space="preserve">, die je opnieuw vanuit de rechter- of </w:t>
      </w:r>
      <w:proofErr w:type="spellStart"/>
      <w:r w:rsidRPr="00E817BD">
        <w:rPr>
          <w:i/>
          <w:lang w:val="nl-NL"/>
        </w:rPr>
        <w:t>linker-kant</w:t>
      </w:r>
      <w:proofErr w:type="spellEnd"/>
      <w:r w:rsidRPr="00E817BD">
        <w:rPr>
          <w:i/>
          <w:lang w:val="nl-NL"/>
        </w:rPr>
        <w:t xml:space="preserve"> vanuit het bord mag gaan uitzaaien (bij een keerveld ben je verplicht de kant van het keerveld te kiezen).. </w:t>
      </w:r>
    </w:p>
    <w:p w:rsidR="00E817BD" w:rsidRPr="00E817BD" w:rsidRDefault="00E817BD" w:rsidP="00E817BD">
      <w:pPr>
        <w:rPr>
          <w:i/>
          <w:lang w:val="nl-NL"/>
        </w:rPr>
      </w:pPr>
      <w:r w:rsidRPr="00E817BD">
        <w:rPr>
          <w:i/>
          <w:lang w:val="nl-NL"/>
        </w:rPr>
        <w:t xml:space="preserve">Als er in het aangrenzende veld van de tegenstander geen bonen liggen, ga je verder met zaaien: je pakt dan alle bonen uit dit veld (inclusief je laatst gezaaide boon), en zaait daarmee verder in de richting waarin je aan het zaaien was, te beginnen met het aangrenzende veld in diezelfde richting. Maar als het veld waarin je je laatste boon legde een keerveld is, dan keert de zaairichting om: bij de linker keervelden ga je naar rechts zaaien, bij de rechter keervelden naar links. </w:t>
      </w:r>
    </w:p>
    <w:p w:rsidR="00E817BD" w:rsidRPr="00E817BD" w:rsidRDefault="00E817BD" w:rsidP="00E817BD">
      <w:pPr>
        <w:rPr>
          <w:lang w:val="nl-NL"/>
        </w:rPr>
      </w:pPr>
    </w:p>
    <w:p w:rsidR="00E817BD" w:rsidRPr="00E817BD" w:rsidRDefault="00E817BD" w:rsidP="00E817BD">
      <w:pPr>
        <w:rPr>
          <w:b/>
          <w:lang w:val="nl-NL"/>
        </w:rPr>
      </w:pPr>
      <w:r w:rsidRPr="00E817BD">
        <w:rPr>
          <w:b/>
          <w:lang w:val="nl-NL"/>
        </w:rPr>
        <w:t>b. Zonder verwerven (</w:t>
      </w:r>
      <w:proofErr w:type="spellStart"/>
      <w:r w:rsidRPr="00E817BD">
        <w:rPr>
          <w:b/>
          <w:lang w:val="nl-NL"/>
        </w:rPr>
        <w:t>takasa</w:t>
      </w:r>
      <w:proofErr w:type="spellEnd"/>
      <w:r w:rsidRPr="00E817BD">
        <w:rPr>
          <w:b/>
          <w:lang w:val="nl-NL"/>
        </w:rPr>
        <w:t>)</w:t>
      </w:r>
    </w:p>
    <w:p w:rsidR="00E817BD" w:rsidRPr="00E817BD" w:rsidRDefault="00E817BD" w:rsidP="00E817BD">
      <w:pPr>
        <w:rPr>
          <w:lang w:val="nl-NL"/>
        </w:rPr>
      </w:pPr>
      <w:r w:rsidRPr="00E817BD">
        <w:rPr>
          <w:lang w:val="nl-NL"/>
        </w:rPr>
        <w:t xml:space="preserve">Soms, zoals aan het begin van het spel, zijn er geen velden die tegenover zich een veld van de tegenstander hebben met bonen erin. </w:t>
      </w:r>
    </w:p>
    <w:p w:rsidR="00E817BD" w:rsidRPr="00E817BD" w:rsidRDefault="00E817BD" w:rsidP="00E817BD">
      <w:pPr>
        <w:rPr>
          <w:lang w:val="nl-NL"/>
        </w:rPr>
      </w:pPr>
    </w:p>
    <w:p w:rsidR="00E817BD" w:rsidRPr="00E817BD" w:rsidRDefault="00E817BD" w:rsidP="00E817BD">
      <w:pPr>
        <w:rPr>
          <w:b/>
          <w:lang w:val="nl-NL"/>
        </w:rPr>
      </w:pPr>
      <w:r w:rsidRPr="00E817BD">
        <w:rPr>
          <w:lang w:val="nl-NL"/>
        </w:rPr>
        <w:t xml:space="preserve">In dat geval doe je een boon in een van je gevulde velden uit de </w:t>
      </w:r>
      <w:r w:rsidRPr="00E817BD">
        <w:rPr>
          <w:b/>
          <w:lang w:val="nl-NL"/>
        </w:rPr>
        <w:t>voorste rij</w:t>
      </w:r>
      <w:r w:rsidRPr="00E817BD">
        <w:rPr>
          <w:lang w:val="nl-NL"/>
        </w:rPr>
        <w:t xml:space="preserve"> (</w:t>
      </w:r>
      <w:proofErr w:type="spellStart"/>
      <w:r w:rsidRPr="00E817BD">
        <w:rPr>
          <w:lang w:val="nl-NL"/>
        </w:rPr>
        <w:t>takasa</w:t>
      </w:r>
      <w:proofErr w:type="spellEnd"/>
      <w:r w:rsidRPr="00E817BD">
        <w:rPr>
          <w:lang w:val="nl-NL"/>
        </w:rPr>
        <w:t xml:space="preserve"> vanuit de achterste rij is niet toegestaan), pakt vervolgens alle bonen eruit, en zaait ze één voor één in een zelfgekozen richting vanuit het aangrenzende veld. Ook al is het gekozen veld een keerveld, dan nog mag je de zaairichting nu </w:t>
      </w:r>
      <w:r w:rsidRPr="00E817BD">
        <w:rPr>
          <w:b/>
          <w:lang w:val="nl-NL"/>
        </w:rPr>
        <w:t xml:space="preserve">zelf kiezen. </w:t>
      </w:r>
    </w:p>
    <w:p w:rsidR="00E817BD" w:rsidRPr="00E817BD" w:rsidRDefault="00E817BD" w:rsidP="00E817BD">
      <w:pPr>
        <w:rPr>
          <w:lang w:val="nl-NL"/>
        </w:rPr>
      </w:pPr>
      <w:r w:rsidRPr="00E817BD">
        <w:rPr>
          <w:lang w:val="nl-NL"/>
        </w:rPr>
        <w:t xml:space="preserve">Als je in je eerste rij alleen maar velden met één boon hebt (plus eventueel nog het gevulde huis), mag je </w:t>
      </w:r>
      <w:proofErr w:type="spellStart"/>
      <w:r w:rsidRPr="00E817BD">
        <w:rPr>
          <w:lang w:val="nl-NL"/>
        </w:rPr>
        <w:t>takasa</w:t>
      </w:r>
      <w:proofErr w:type="spellEnd"/>
      <w:r w:rsidRPr="00E817BD">
        <w:rPr>
          <w:lang w:val="nl-NL"/>
        </w:rPr>
        <w:t xml:space="preserve"> starten in een veld met één boon erin. Anders </w:t>
      </w:r>
      <w:r w:rsidRPr="00E817BD">
        <w:rPr>
          <w:b/>
          <w:bCs/>
          <w:lang w:val="nl-NL"/>
        </w:rPr>
        <w:t>moet</w:t>
      </w:r>
      <w:r w:rsidRPr="00E817BD">
        <w:rPr>
          <w:lang w:val="nl-NL"/>
        </w:rPr>
        <w:t xml:space="preserve"> je een veld spelen met meer dan één boon.</w:t>
      </w:r>
    </w:p>
    <w:p w:rsidR="00E817BD" w:rsidRPr="00E817BD" w:rsidRDefault="00E817BD" w:rsidP="00E817BD">
      <w:pPr>
        <w:rPr>
          <w:lang w:val="nl-NL"/>
        </w:rPr>
      </w:pPr>
      <w:r w:rsidRPr="00E817BD">
        <w:rPr>
          <w:lang w:val="nl-NL"/>
        </w:rPr>
        <w:t xml:space="preserve">Je mag geen </w:t>
      </w:r>
      <w:proofErr w:type="spellStart"/>
      <w:r w:rsidRPr="00E817BD">
        <w:rPr>
          <w:lang w:val="nl-NL"/>
        </w:rPr>
        <w:t>takasa</w:t>
      </w:r>
      <w:proofErr w:type="spellEnd"/>
      <w:r w:rsidRPr="00E817BD">
        <w:rPr>
          <w:lang w:val="nl-NL"/>
        </w:rPr>
        <w:t xml:space="preserve"> starten uit het Huis, tenzij dat het enige gevulde veld in de voorste rij is. Dan geldt er een speciale regel (zie onder c. Speciale regels voor het Huis).</w:t>
      </w:r>
    </w:p>
    <w:p w:rsidR="00E817BD" w:rsidRPr="00E817BD" w:rsidRDefault="00E817BD" w:rsidP="00E817BD">
      <w:pPr>
        <w:rPr>
          <w:lang w:val="nl-NL"/>
        </w:rPr>
      </w:pPr>
      <w:r w:rsidRPr="00E817BD">
        <w:rPr>
          <w:lang w:val="nl-NL"/>
        </w:rPr>
        <w:t xml:space="preserve">Als je laatste boon valt in een leeg veld, dan is het zaaien afgelopen. Anders neem je uit het laatste veld alle bonen, en zaait verder in dezelfde richting waarin je aan het zaaien was, te beginnen vanuit het aangrenzende veld. </w:t>
      </w:r>
    </w:p>
    <w:p w:rsidR="00E817BD" w:rsidRPr="00E817BD" w:rsidRDefault="00E817BD" w:rsidP="00E817BD">
      <w:pPr>
        <w:rPr>
          <w:lang w:val="nl-NL"/>
        </w:rPr>
      </w:pPr>
    </w:p>
    <w:p w:rsidR="00E817BD" w:rsidRPr="00E817BD" w:rsidRDefault="00E817BD" w:rsidP="00E817BD">
      <w:pPr>
        <w:rPr>
          <w:lang w:val="nl-NL"/>
        </w:rPr>
      </w:pPr>
      <w:r w:rsidRPr="00E817BD">
        <w:rPr>
          <w:lang w:val="nl-NL"/>
        </w:rPr>
        <w:t>Als je op deze manier (</w:t>
      </w:r>
      <w:proofErr w:type="spellStart"/>
      <w:r w:rsidRPr="00E817BD">
        <w:rPr>
          <w:lang w:val="nl-NL"/>
        </w:rPr>
        <w:t>takasa</w:t>
      </w:r>
      <w:proofErr w:type="spellEnd"/>
      <w:r w:rsidRPr="00E817BD">
        <w:rPr>
          <w:lang w:val="nl-NL"/>
        </w:rPr>
        <w:t xml:space="preserve">) zaait, en dus niet begonnen bent met het verwerven van een boon van de tegenstander, kun je tijdens dit zaaien ook </w:t>
      </w:r>
      <w:r w:rsidRPr="00E817BD">
        <w:rPr>
          <w:b/>
          <w:lang w:val="nl-NL"/>
        </w:rPr>
        <w:t xml:space="preserve">geen andere bonen </w:t>
      </w:r>
      <w:r w:rsidRPr="00E817BD">
        <w:rPr>
          <w:lang w:val="nl-NL"/>
        </w:rPr>
        <w:t>verwerven.</w:t>
      </w:r>
    </w:p>
    <w:p w:rsidR="00E817BD" w:rsidRPr="00E817BD" w:rsidRDefault="00E817BD" w:rsidP="00E817BD">
      <w:pPr>
        <w:rPr>
          <w:b/>
          <w:lang w:val="nl-NL"/>
        </w:rPr>
      </w:pPr>
    </w:p>
    <w:p w:rsidR="00E817BD" w:rsidRPr="00E817BD" w:rsidRDefault="00E817BD" w:rsidP="00E817BD">
      <w:pPr>
        <w:rPr>
          <w:lang w:val="nl-NL"/>
        </w:rPr>
      </w:pPr>
      <w:r w:rsidRPr="00E817BD">
        <w:rPr>
          <w:b/>
          <w:lang w:val="nl-NL"/>
        </w:rPr>
        <w:t>c. Speciale regels voor het Huis (</w:t>
      </w:r>
      <w:proofErr w:type="spellStart"/>
      <w:r w:rsidRPr="00E817BD">
        <w:rPr>
          <w:b/>
          <w:lang w:val="nl-NL"/>
        </w:rPr>
        <w:t>Nyumba</w:t>
      </w:r>
      <w:proofErr w:type="spellEnd"/>
      <w:r w:rsidRPr="00E817BD">
        <w:rPr>
          <w:b/>
          <w:lang w:val="nl-NL"/>
        </w:rPr>
        <w:t>)</w:t>
      </w:r>
    </w:p>
    <w:p w:rsidR="00E817BD" w:rsidRPr="00E817BD" w:rsidRDefault="00E817BD" w:rsidP="00E817BD">
      <w:pPr>
        <w:rPr>
          <w:lang w:val="nl-NL"/>
        </w:rPr>
      </w:pPr>
      <w:r w:rsidRPr="00E817BD">
        <w:rPr>
          <w:lang w:val="nl-NL"/>
        </w:rPr>
        <w:lastRenderedPageBreak/>
        <w:t xml:space="preserve">Voor het veld gemarkeerd met H gelden speciale regels in de eerste fase van het spel, maar alleen als er </w:t>
      </w:r>
      <w:r w:rsidRPr="00E817BD">
        <w:rPr>
          <w:b/>
          <w:lang w:val="nl-NL"/>
        </w:rPr>
        <w:t>6 of meer bonen</w:t>
      </w:r>
      <w:r w:rsidRPr="00E817BD">
        <w:rPr>
          <w:lang w:val="nl-NL"/>
        </w:rPr>
        <w:t xml:space="preserve"> in zitten, en zolang de bonen van het Huis </w:t>
      </w:r>
      <w:r w:rsidRPr="00E817BD">
        <w:rPr>
          <w:b/>
          <w:lang w:val="nl-NL"/>
        </w:rPr>
        <w:t>nog niet uitgezaaid</w:t>
      </w:r>
      <w:r w:rsidRPr="00E817BD">
        <w:rPr>
          <w:lang w:val="nl-NL"/>
        </w:rPr>
        <w:t xml:space="preserve"> zijn. Zodra dat laatste wel gebeurt, wordt het een gewoon veld. </w:t>
      </w:r>
    </w:p>
    <w:p w:rsidR="00E817BD" w:rsidRPr="00E817BD" w:rsidRDefault="00E817BD" w:rsidP="00E817BD">
      <w:pPr>
        <w:rPr>
          <w:lang w:val="nl-NL"/>
        </w:rPr>
      </w:pPr>
      <w:r w:rsidRPr="00E817BD">
        <w:rPr>
          <w:lang w:val="nl-NL"/>
        </w:rPr>
        <w:t>Als het huis nog niet geleegd is, en er zitten tijdelijk minder dan zes bonen in, dan blijft het veld wel een huis, en gelden de speciale regels weer als er weer zes of meer bonen inzitten</w:t>
      </w:r>
      <w:r w:rsidRPr="00E817BD">
        <w:rPr>
          <w:vertAlign w:val="superscript"/>
          <w:lang w:val="nl-NL"/>
        </w:rPr>
        <w:footnoteReference w:id="2"/>
      </w:r>
      <w:r w:rsidRPr="00E817BD">
        <w:rPr>
          <w:vertAlign w:val="superscript"/>
          <w:lang w:val="nl-NL"/>
        </w:rPr>
        <w:t>[2]</w:t>
      </w:r>
      <w:r w:rsidRPr="00E817BD">
        <w:rPr>
          <w:lang w:val="nl-NL"/>
        </w:rPr>
        <w:t xml:space="preserve">. </w:t>
      </w:r>
    </w:p>
    <w:p w:rsidR="00E817BD" w:rsidRPr="00E817BD" w:rsidRDefault="00E817BD" w:rsidP="00E817BD">
      <w:pPr>
        <w:rPr>
          <w:lang w:val="nl-NL"/>
        </w:rPr>
      </w:pPr>
    </w:p>
    <w:p w:rsidR="00E817BD" w:rsidRPr="00E817BD" w:rsidRDefault="00E817BD" w:rsidP="00E817BD">
      <w:pPr>
        <w:rPr>
          <w:lang w:val="nl-NL"/>
        </w:rPr>
      </w:pPr>
      <w:r w:rsidRPr="00E817BD">
        <w:rPr>
          <w:lang w:val="nl-NL"/>
        </w:rPr>
        <w:t>De speciale regels:</w:t>
      </w:r>
    </w:p>
    <w:p w:rsidR="00E817BD" w:rsidRPr="00E817BD" w:rsidRDefault="00E817BD" w:rsidP="00E817BD">
      <w:pPr>
        <w:numPr>
          <w:ilvl w:val="0"/>
          <w:numId w:val="5"/>
        </w:numPr>
        <w:rPr>
          <w:lang w:val="nl-NL"/>
        </w:rPr>
      </w:pPr>
      <w:r w:rsidRPr="00E817BD">
        <w:rPr>
          <w:lang w:val="nl-NL"/>
        </w:rPr>
        <w:t xml:space="preserve">· Als je aan het zaaien </w:t>
      </w:r>
      <w:r w:rsidRPr="00E817BD">
        <w:rPr>
          <w:b/>
          <w:bCs/>
          <w:lang w:val="nl-NL"/>
        </w:rPr>
        <w:t>met verwerven</w:t>
      </w:r>
      <w:r w:rsidRPr="00E817BD">
        <w:rPr>
          <w:lang w:val="nl-NL"/>
        </w:rPr>
        <w:t xml:space="preserve"> bent, en je laatste boon valt in het Huis waarin bonen zitten, en het aangrenzende veld van de tegenstander bevat geen bonen, dan mag je in dit geval ervoor kiezen om te stoppen met zaaien. Je kunt dan echter ook doorgaan, en </w:t>
      </w:r>
      <w:r w:rsidRPr="00E817BD">
        <w:rPr>
          <w:b/>
          <w:lang w:val="nl-NL"/>
        </w:rPr>
        <w:t>het Huis spelen</w:t>
      </w:r>
      <w:r w:rsidRPr="00E817BD">
        <w:rPr>
          <w:lang w:val="nl-NL"/>
        </w:rPr>
        <w:t xml:space="preserve">. </w:t>
      </w:r>
    </w:p>
    <w:p w:rsidR="00E817BD" w:rsidRPr="00E817BD" w:rsidRDefault="00E817BD" w:rsidP="00E817BD">
      <w:pPr>
        <w:rPr>
          <w:lang w:val="nl-NL"/>
        </w:rPr>
      </w:pPr>
      <w:r w:rsidRPr="00E817BD">
        <w:rPr>
          <w:lang w:val="nl-NL"/>
        </w:rPr>
        <w:t>Als je zaait zonder te verwerven (</w:t>
      </w:r>
      <w:proofErr w:type="spellStart"/>
      <w:r w:rsidRPr="00E817BD">
        <w:rPr>
          <w:lang w:val="nl-NL"/>
        </w:rPr>
        <w:t>takasa</w:t>
      </w:r>
      <w:proofErr w:type="spellEnd"/>
      <w:r w:rsidRPr="00E817BD">
        <w:rPr>
          <w:lang w:val="nl-NL"/>
        </w:rPr>
        <w:t xml:space="preserve">) en je eindigt in het Huis, dan moet je je zaaibeurt hier beëindigen, en mag je dus niet kiezen. </w:t>
      </w:r>
    </w:p>
    <w:p w:rsidR="00E817BD" w:rsidRPr="00E817BD" w:rsidRDefault="00E817BD" w:rsidP="00E817BD">
      <w:pPr>
        <w:numPr>
          <w:ilvl w:val="0"/>
          <w:numId w:val="5"/>
        </w:numPr>
        <w:rPr>
          <w:lang w:val="nl-NL"/>
        </w:rPr>
      </w:pPr>
      <w:r w:rsidRPr="00E817BD">
        <w:rPr>
          <w:lang w:val="nl-NL"/>
        </w:rPr>
        <w:t xml:space="preserve">· Als je een boon in het spel gaat brengen, maar je kunt daarbij geen boon van de tegenstander verwerven (d.w.z. je bevindt je in de </w:t>
      </w:r>
      <w:proofErr w:type="spellStart"/>
      <w:r w:rsidRPr="00E817BD">
        <w:rPr>
          <w:lang w:val="nl-NL"/>
        </w:rPr>
        <w:t>takasa</w:t>
      </w:r>
      <w:proofErr w:type="spellEnd"/>
      <w:r w:rsidRPr="00E817BD">
        <w:rPr>
          <w:lang w:val="nl-NL"/>
        </w:rPr>
        <w:t xml:space="preserve">-toestand), én je hebt alleen nog maar je Huis over [dus geen andere velden meer met bonen, noch in de voorste, noch in de achterste rij], dan mag je de nieuwe boon in het Huis doen, er vervolgens twee bonen uitpakken, en deze zaaien naar links of naar rechts, te beginnen met het aangrenzende veld. </w:t>
      </w:r>
    </w:p>
    <w:p w:rsidR="00E817BD" w:rsidRPr="00E817BD" w:rsidRDefault="00E817BD" w:rsidP="00E817BD">
      <w:pPr>
        <w:rPr>
          <w:lang w:val="nl-NL"/>
        </w:rPr>
      </w:pPr>
    </w:p>
    <w:p w:rsidR="00E817BD" w:rsidRPr="00E817BD" w:rsidRDefault="00E817BD" w:rsidP="00E817BD">
      <w:pPr>
        <w:rPr>
          <w:lang w:val="nl-NL"/>
        </w:rPr>
      </w:pPr>
      <w:r w:rsidRPr="00E817BD">
        <w:rPr>
          <w:lang w:val="nl-NL"/>
        </w:rPr>
        <w:t xml:space="preserve">Zodra alle bonen in het spel zijn gebracht, treedt de tweede fase in werking. Merk op dat je ook in de eerste fase kunt winnen, door alle velden uit de voorste rij van de tegenstander te legen. </w:t>
      </w:r>
    </w:p>
    <w:p w:rsidR="00E817BD" w:rsidRPr="00E817BD" w:rsidRDefault="00E817BD" w:rsidP="00E817BD">
      <w:pPr>
        <w:rPr>
          <w:lang w:val="nl-NL"/>
        </w:rPr>
      </w:pPr>
    </w:p>
    <w:p w:rsidR="00E817BD" w:rsidRPr="00E817BD" w:rsidRDefault="00E817BD" w:rsidP="00E817BD">
      <w:pPr>
        <w:rPr>
          <w:lang w:val="nl-NL"/>
        </w:rPr>
      </w:pPr>
      <w:r w:rsidRPr="00E817BD">
        <w:rPr>
          <w:b/>
          <w:lang w:val="nl-NL"/>
        </w:rPr>
        <w:t>II. De slotfase (</w:t>
      </w:r>
      <w:proofErr w:type="spellStart"/>
      <w:r w:rsidRPr="00E817BD">
        <w:rPr>
          <w:b/>
          <w:lang w:val="nl-NL"/>
        </w:rPr>
        <w:t>Mtaji</w:t>
      </w:r>
      <w:proofErr w:type="spellEnd"/>
      <w:r w:rsidRPr="00E817BD">
        <w:rPr>
          <w:b/>
          <w:lang w:val="nl-NL"/>
        </w:rPr>
        <w:t>)</w:t>
      </w:r>
    </w:p>
    <w:p w:rsidR="00E817BD" w:rsidRPr="00E817BD" w:rsidRDefault="00E817BD" w:rsidP="00E817BD">
      <w:pPr>
        <w:rPr>
          <w:lang w:val="nl-NL"/>
        </w:rPr>
      </w:pPr>
      <w:r w:rsidRPr="00E817BD">
        <w:rPr>
          <w:lang w:val="nl-NL"/>
        </w:rPr>
        <w:t xml:space="preserve">In deze fase kun je bonen van je tegenstander verwerven door </w:t>
      </w:r>
    </w:p>
    <w:p w:rsidR="00E817BD" w:rsidRPr="00E817BD" w:rsidRDefault="00E817BD" w:rsidP="00E817BD">
      <w:pPr>
        <w:numPr>
          <w:ilvl w:val="0"/>
          <w:numId w:val="6"/>
        </w:numPr>
        <w:rPr>
          <w:lang w:val="nl-NL"/>
        </w:rPr>
      </w:pPr>
      <w:r w:rsidRPr="00E817BD">
        <w:rPr>
          <w:lang w:val="nl-NL"/>
        </w:rPr>
        <w:t xml:space="preserve">· een veld uit je voorste of achterste rij te kiezen, dat </w:t>
      </w:r>
      <w:r w:rsidRPr="00E817BD">
        <w:rPr>
          <w:b/>
          <w:lang w:val="nl-NL"/>
        </w:rPr>
        <w:t xml:space="preserve">meer dan één boon </w:t>
      </w:r>
      <w:r w:rsidRPr="00E817BD">
        <w:rPr>
          <w:bCs/>
          <w:lang w:val="nl-NL"/>
        </w:rPr>
        <w:t xml:space="preserve">bevat. </w:t>
      </w:r>
    </w:p>
    <w:p w:rsidR="00E817BD" w:rsidRPr="00E817BD" w:rsidRDefault="00E817BD" w:rsidP="00E817BD">
      <w:pPr>
        <w:numPr>
          <w:ilvl w:val="0"/>
          <w:numId w:val="6"/>
        </w:numPr>
        <w:rPr>
          <w:lang w:val="nl-NL"/>
        </w:rPr>
      </w:pPr>
      <w:r w:rsidRPr="00E817BD">
        <w:rPr>
          <w:lang w:val="nl-NL"/>
        </w:rPr>
        <w:t>· de bonen die hierin zitten uit te zaaien naar links of naar rechts. Je mag de richting zelf kiezen, (ook als je begint in een keerveld).</w:t>
      </w:r>
    </w:p>
    <w:p w:rsidR="00E817BD" w:rsidRPr="00E817BD" w:rsidRDefault="00E817BD" w:rsidP="00E817BD">
      <w:pPr>
        <w:rPr>
          <w:lang w:val="nl-NL"/>
        </w:rPr>
      </w:pPr>
      <w:r w:rsidRPr="00E817BD">
        <w:rPr>
          <w:lang w:val="nl-NL"/>
        </w:rPr>
        <w:t xml:space="preserve">Als het zaaien eindigt in een veld in de voorste rij, en daarin zitten bonen, dan kijk je of het aangrenzende veld van de tegenstander ook bonen bevat. Als dat zo is, dan verwerf je deze bonen, en je zaait ze uit, op dezelfde wijze als in de beginfase van het spel (d.w.z. vanuit de linker- of rechterkant van de voorste rij). De richting van zaaien is de richting waarin begonnen was met zaaien, tenzij de verwerving plaatsvindt in een keerveld. Er zijn weer meerdere </w:t>
      </w:r>
      <w:proofErr w:type="spellStart"/>
      <w:r w:rsidRPr="00E817BD">
        <w:rPr>
          <w:lang w:val="nl-NL"/>
        </w:rPr>
        <w:t>verwervingen</w:t>
      </w:r>
      <w:proofErr w:type="spellEnd"/>
      <w:r w:rsidRPr="00E817BD">
        <w:rPr>
          <w:lang w:val="nl-NL"/>
        </w:rPr>
        <w:t xml:space="preserve"> mogelijk.</w:t>
      </w:r>
    </w:p>
    <w:p w:rsidR="00E817BD" w:rsidRPr="00E817BD" w:rsidRDefault="00E817BD" w:rsidP="00E817BD">
      <w:pPr>
        <w:rPr>
          <w:lang w:val="nl-NL"/>
        </w:rPr>
      </w:pPr>
      <w:r w:rsidRPr="00E817BD">
        <w:rPr>
          <w:lang w:val="nl-NL"/>
        </w:rPr>
        <w:t xml:space="preserve">Als je de mogelijkheid hebt om bonen van de tegenstander te verwerven in de eerste uitzaaiing, dan ben je daartoe </w:t>
      </w:r>
      <w:r w:rsidRPr="00E817BD">
        <w:rPr>
          <w:b/>
          <w:lang w:val="nl-NL"/>
        </w:rPr>
        <w:t>verplicht</w:t>
      </w:r>
      <w:r w:rsidRPr="00E817BD">
        <w:rPr>
          <w:lang w:val="nl-NL"/>
        </w:rPr>
        <w:t xml:space="preserve">. </w:t>
      </w:r>
      <w:r w:rsidRPr="00E817BD">
        <w:rPr>
          <w:b/>
          <w:lang w:val="nl-NL"/>
        </w:rPr>
        <w:t xml:space="preserve">Je moet verwerven. </w:t>
      </w:r>
    </w:p>
    <w:p w:rsidR="00E817BD" w:rsidRPr="00E817BD" w:rsidRDefault="00E817BD" w:rsidP="00E817BD">
      <w:pPr>
        <w:rPr>
          <w:lang w:val="nl-NL"/>
        </w:rPr>
      </w:pPr>
      <w:r w:rsidRPr="00E817BD">
        <w:rPr>
          <w:lang w:val="nl-NL"/>
        </w:rPr>
        <w:t xml:space="preserve">Je mag dus niet een veld kiezen dat pas na de tweede of derde zaaiing een verwerving oplevert. </w:t>
      </w:r>
    </w:p>
    <w:p w:rsidR="00E817BD" w:rsidRPr="00E817BD" w:rsidRDefault="00E817BD" w:rsidP="00E817BD">
      <w:pPr>
        <w:rPr>
          <w:lang w:val="nl-NL"/>
        </w:rPr>
      </w:pPr>
    </w:p>
    <w:p w:rsidR="00E817BD" w:rsidRPr="00E817BD" w:rsidRDefault="00E817BD" w:rsidP="00E817BD">
      <w:pPr>
        <w:rPr>
          <w:lang w:val="nl-NL"/>
        </w:rPr>
      </w:pPr>
    </w:p>
    <w:p w:rsidR="00E817BD" w:rsidRPr="00E817BD" w:rsidRDefault="00E817BD" w:rsidP="00E817BD">
      <w:pPr>
        <w:rPr>
          <w:lang w:val="nl-NL"/>
        </w:rPr>
      </w:pPr>
      <w:r w:rsidRPr="00E817BD">
        <w:rPr>
          <w:lang w:val="nl-NL"/>
        </w:rPr>
        <w:t xml:space="preserve">Als je geen mogelijkheid hebt om te verwerven (je bent dan in </w:t>
      </w:r>
      <w:proofErr w:type="spellStart"/>
      <w:r w:rsidRPr="00E817BD">
        <w:rPr>
          <w:lang w:val="nl-NL"/>
        </w:rPr>
        <w:t>takasa</w:t>
      </w:r>
      <w:proofErr w:type="spellEnd"/>
      <w:r w:rsidRPr="00E817BD">
        <w:rPr>
          <w:lang w:val="nl-NL"/>
        </w:rPr>
        <w:t xml:space="preserve">), dan moet je een veld uit je </w:t>
      </w:r>
      <w:r w:rsidRPr="00E817BD">
        <w:rPr>
          <w:b/>
          <w:lang w:val="nl-NL"/>
        </w:rPr>
        <w:t>voorste rij</w:t>
      </w:r>
      <w:r w:rsidRPr="00E817BD">
        <w:rPr>
          <w:lang w:val="nl-NL"/>
        </w:rPr>
        <w:t xml:space="preserve"> nemen dat meer dan één boon heeft, en dat naar links of naar rechts uitzaaien, te beginnen met het aangrenzende veld. Je mag de zaairichting zelf kiezen, ook al start je in een </w:t>
      </w:r>
      <w:proofErr w:type="spellStart"/>
      <w:r w:rsidRPr="00E817BD">
        <w:rPr>
          <w:lang w:val="nl-NL"/>
        </w:rPr>
        <w:t>keervak</w:t>
      </w:r>
      <w:proofErr w:type="spellEnd"/>
      <w:r w:rsidRPr="00E817BD">
        <w:rPr>
          <w:lang w:val="nl-NL"/>
        </w:rPr>
        <w:t xml:space="preserve">. Als je in je voorste rij geen veld hebt met meer dan één boon, dan mag je een veld uit je </w:t>
      </w:r>
      <w:r w:rsidRPr="00E817BD">
        <w:rPr>
          <w:b/>
          <w:lang w:val="nl-NL"/>
        </w:rPr>
        <w:t>achterste rij</w:t>
      </w:r>
      <w:r w:rsidRPr="00E817BD">
        <w:rPr>
          <w:lang w:val="nl-NL"/>
        </w:rPr>
        <w:t xml:space="preserve"> kiezen. </w:t>
      </w:r>
    </w:p>
    <w:p w:rsidR="00E817BD" w:rsidRPr="00E817BD" w:rsidRDefault="00E817BD" w:rsidP="00E817BD">
      <w:pPr>
        <w:rPr>
          <w:lang w:val="nl-NL"/>
        </w:rPr>
      </w:pPr>
      <w:r w:rsidRPr="00E817BD">
        <w:rPr>
          <w:lang w:val="nl-NL"/>
        </w:rPr>
        <w:t xml:space="preserve">Tijdens deze uitzaaiing kun je </w:t>
      </w:r>
      <w:r w:rsidRPr="00E817BD">
        <w:rPr>
          <w:b/>
          <w:lang w:val="nl-NL"/>
        </w:rPr>
        <w:t>geen bonen van de tegenstander</w:t>
      </w:r>
      <w:r w:rsidRPr="00E817BD">
        <w:rPr>
          <w:lang w:val="nl-NL"/>
        </w:rPr>
        <w:t xml:space="preserve"> verwerven. </w:t>
      </w:r>
    </w:p>
    <w:p w:rsidR="00E817BD" w:rsidRPr="00E817BD" w:rsidRDefault="00E817BD" w:rsidP="00E817BD">
      <w:pPr>
        <w:rPr>
          <w:lang w:val="nl-NL"/>
        </w:rPr>
      </w:pPr>
    </w:p>
    <w:p w:rsidR="00E817BD" w:rsidRPr="00E817BD" w:rsidRDefault="00E817BD" w:rsidP="00E817BD">
      <w:pPr>
        <w:rPr>
          <w:lang w:val="nl-NL"/>
        </w:rPr>
      </w:pPr>
      <w:r w:rsidRPr="00E817BD">
        <w:rPr>
          <w:lang w:val="nl-NL"/>
        </w:rPr>
        <w:t xml:space="preserve">Als je een </w:t>
      </w:r>
      <w:proofErr w:type="spellStart"/>
      <w:r w:rsidRPr="00E817BD">
        <w:rPr>
          <w:lang w:val="nl-NL"/>
        </w:rPr>
        <w:t>takasa</w:t>
      </w:r>
      <w:proofErr w:type="spellEnd"/>
      <w:r w:rsidRPr="00E817BD">
        <w:rPr>
          <w:lang w:val="nl-NL"/>
        </w:rPr>
        <w:t xml:space="preserve"> moet doen, en je hebt de keuze uit meerdere velden om te zaaien, dan mag je niet een veld kiezen dat voor de tegenstander het laatste veld zou zijn waaruit hij in een volgende beurt zou kunnen verwerven. </w:t>
      </w:r>
    </w:p>
    <w:p w:rsidR="00E817BD" w:rsidRPr="00E817BD" w:rsidRDefault="00E817BD" w:rsidP="00E817BD">
      <w:pPr>
        <w:rPr>
          <w:lang w:val="nl-NL"/>
        </w:rPr>
      </w:pPr>
      <w:r w:rsidRPr="00E817BD">
        <w:rPr>
          <w:lang w:val="nl-NL"/>
        </w:rPr>
        <w:t xml:space="preserve">Je mag je tegenstander dus niet tot </w:t>
      </w:r>
      <w:proofErr w:type="spellStart"/>
      <w:r w:rsidRPr="00E817BD">
        <w:rPr>
          <w:lang w:val="nl-NL"/>
        </w:rPr>
        <w:t>takasa</w:t>
      </w:r>
      <w:proofErr w:type="spellEnd"/>
      <w:r w:rsidRPr="00E817BD">
        <w:rPr>
          <w:lang w:val="nl-NL"/>
        </w:rPr>
        <w:t xml:space="preserve"> dwingen als dat niet echt nodig is.</w:t>
      </w:r>
    </w:p>
    <w:p w:rsidR="00E817BD" w:rsidRPr="00E817BD" w:rsidRDefault="00E817BD" w:rsidP="00E817BD">
      <w:r w:rsidRPr="00E817BD">
        <w:br/>
      </w:r>
    </w:p>
    <w:p w:rsidR="00E817BD" w:rsidRPr="00E817BD" w:rsidRDefault="00F209F8" w:rsidP="00E817BD">
      <w:pPr>
        <w:rPr>
          <w:lang w:val="en-US"/>
        </w:rPr>
      </w:pPr>
      <w:r>
        <w:rPr>
          <w:lang w:val="en-US"/>
        </w:rPr>
        <w:pict>
          <v:rect id="_x0000_i1025" style="width:149.7pt;height:.75pt" o:hrpct="330" o:hrstd="t" o:hr="t" fillcolor="#a0a0a0" stroked="f"/>
        </w:pict>
      </w:r>
    </w:p>
    <w:p w:rsidR="00EB171F" w:rsidRDefault="00F209F8"/>
    <w:sectPr w:rsidR="00EB17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7BD" w:rsidRDefault="00E817BD" w:rsidP="00E817BD">
      <w:pPr>
        <w:spacing w:before="0" w:after="0" w:line="240" w:lineRule="auto"/>
      </w:pPr>
      <w:r>
        <w:separator/>
      </w:r>
    </w:p>
  </w:endnote>
  <w:endnote w:type="continuationSeparator" w:id="0">
    <w:p w:rsidR="00E817BD" w:rsidRDefault="00E817BD" w:rsidP="00E817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7BD" w:rsidRDefault="00E817BD" w:rsidP="00E817BD">
      <w:pPr>
        <w:spacing w:before="0" w:after="0" w:line="240" w:lineRule="auto"/>
      </w:pPr>
      <w:r>
        <w:separator/>
      </w:r>
    </w:p>
  </w:footnote>
  <w:footnote w:type="continuationSeparator" w:id="0">
    <w:p w:rsidR="00E817BD" w:rsidRDefault="00E817BD" w:rsidP="00E817BD">
      <w:pPr>
        <w:spacing w:before="0" w:after="0" w:line="240" w:lineRule="auto"/>
      </w:pPr>
      <w:r>
        <w:continuationSeparator/>
      </w:r>
    </w:p>
  </w:footnote>
  <w:footnote w:id="1">
    <w:p w:rsidR="00E817BD" w:rsidRDefault="00E817BD" w:rsidP="00E817BD">
      <w:pPr>
        <w:pStyle w:val="Voetnoottekst"/>
      </w:pPr>
      <w:r>
        <w:rPr>
          <w:rStyle w:val="Voetnootmarkering"/>
        </w:rPr>
        <w:footnoteRef/>
      </w:r>
      <w:r>
        <w:rPr>
          <w:rStyle w:val="Voetnootmarkering"/>
        </w:rPr>
        <w:t>[1]</w:t>
      </w:r>
      <w:r>
        <w:t xml:space="preserve"> In Malawi wordt ook wel begonnen met 10 i.p.v. 6 bonen in de huizen. </w:t>
      </w:r>
    </w:p>
  </w:footnote>
  <w:footnote w:id="2">
    <w:p w:rsidR="00E817BD" w:rsidRDefault="00E817BD" w:rsidP="00E817BD">
      <w:pPr>
        <w:pStyle w:val="Voetnoottekst"/>
      </w:pPr>
      <w:r>
        <w:rPr>
          <w:rStyle w:val="Voetnootmarkering"/>
        </w:rPr>
        <w:footnoteRef/>
      </w:r>
      <w:r>
        <w:rPr>
          <w:rStyle w:val="Voetnootmarkering"/>
        </w:rPr>
        <w:t>[2]</w:t>
      </w:r>
      <w:r>
        <w:t xml:space="preserve"> Over deze regel blijkt onenigheid te bestaan. Sommigen zeggen dat zodra het huis minder dan 6 bonen bevat, het </w:t>
      </w:r>
      <w:r>
        <w:rPr>
          <w:i/>
          <w:iCs/>
        </w:rPr>
        <w:t>definitief</w:t>
      </w:r>
      <w:r>
        <w:t xml:space="preserve"> ophoudt een huis te zijn. </w:t>
      </w:r>
    </w:p>
    <w:p w:rsidR="00E817BD" w:rsidRDefault="00E817BD" w:rsidP="00E817BD">
      <w:pPr>
        <w:pStyle w:val="Voetnoottekst"/>
      </w:pPr>
      <w:r>
        <w:t>Wanneer men het spel begon met 10 i.p.v. 6 bonen in de huizen, dan geldt als minimum aantal bonen voor een huis 10 i.p.v.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5417D"/>
    <w:multiLevelType w:val="multilevel"/>
    <w:tmpl w:val="51F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80596"/>
    <w:multiLevelType w:val="hybridMultilevel"/>
    <w:tmpl w:val="F9B2EC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BE5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8B37D3"/>
    <w:multiLevelType w:val="multilevel"/>
    <w:tmpl w:val="99B6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8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85F2E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7BD"/>
    <w:rsid w:val="005A1D46"/>
    <w:rsid w:val="006908B7"/>
    <w:rsid w:val="007C29E5"/>
    <w:rsid w:val="009873B8"/>
    <w:rsid w:val="00B92819"/>
    <w:rsid w:val="00C40B7A"/>
    <w:rsid w:val="00E817BD"/>
    <w:rsid w:val="00F209F8"/>
    <w:rsid w:val="00FD4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DE6BB3-8EE0-422E-870D-D08FCBC9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40B7A"/>
    <w:pPr>
      <w:jc w:val="both"/>
    </w:pPr>
    <w:rPr>
      <w:sz w:val="20"/>
      <w:szCs w:val="20"/>
    </w:rPr>
  </w:style>
  <w:style w:type="paragraph" w:styleId="Kop1">
    <w:name w:val="heading 1"/>
    <w:basedOn w:val="Standaard"/>
    <w:next w:val="Standaard"/>
    <w:link w:val="Kop1Char"/>
    <w:autoRedefine/>
    <w:uiPriority w:val="9"/>
    <w:qFormat/>
    <w:rsid w:val="00C40B7A"/>
    <w:pPr>
      <w:pBdr>
        <w:top w:val="single" w:sz="24" w:space="0" w:color="FFFFFF" w:themeColor="background1"/>
        <w:left w:val="single" w:sz="24" w:space="0" w:color="FFFFFF" w:themeColor="background1"/>
        <w:bottom w:val="single" w:sz="8" w:space="0" w:color="000000" w:themeColor="text1"/>
        <w:right w:val="single" w:sz="24" w:space="0" w:color="FFFFFF" w:themeColor="background1"/>
      </w:pBdr>
      <w:spacing w:before="440" w:after="240"/>
      <w:outlineLvl w:val="0"/>
    </w:pPr>
    <w:rPr>
      <w:b/>
      <w:bCs/>
      <w:caps/>
      <w:color w:val="000000" w:themeColor="text1"/>
      <w:spacing w:val="15"/>
      <w:sz w:val="28"/>
      <w:szCs w:val="22"/>
    </w:rPr>
  </w:style>
  <w:style w:type="paragraph" w:styleId="Kop2">
    <w:name w:val="heading 2"/>
    <w:basedOn w:val="Standaard"/>
    <w:next w:val="Standaard"/>
    <w:link w:val="Kop2Char"/>
    <w:autoRedefine/>
    <w:uiPriority w:val="9"/>
    <w:semiHidden/>
    <w:unhideWhenUsed/>
    <w:qFormat/>
    <w:rsid w:val="00C40B7A"/>
    <w:pPr>
      <w:pBdr>
        <w:bottom w:val="dotted" w:sz="4" w:space="0" w:color="auto"/>
      </w:pBdr>
      <w:spacing w:before="320" w:after="120"/>
      <w:outlineLvl w:val="1"/>
    </w:pPr>
    <w:rPr>
      <w:rFonts w:eastAsia="Times New Roman" w:cstheme="minorHAnsi"/>
      <w:b/>
      <w:caps/>
      <w:color w:val="232323"/>
      <w:spacing w:val="15"/>
      <w:sz w:val="24"/>
      <w:szCs w:val="21"/>
    </w:rPr>
  </w:style>
  <w:style w:type="paragraph" w:styleId="Kop3">
    <w:name w:val="heading 3"/>
    <w:basedOn w:val="Standaard"/>
    <w:next w:val="Standaard"/>
    <w:link w:val="Kop3Char"/>
    <w:autoRedefine/>
    <w:uiPriority w:val="9"/>
    <w:semiHidden/>
    <w:unhideWhenUsed/>
    <w:qFormat/>
    <w:rsid w:val="00C40B7A"/>
    <w:pPr>
      <w:pBdr>
        <w:bottom w:val="dashed" w:sz="4" w:space="1" w:color="auto"/>
      </w:pBdr>
      <w:spacing w:before="300" w:after="0"/>
      <w:outlineLvl w:val="2"/>
    </w:pPr>
    <w:rPr>
      <w:b/>
      <w:caps/>
      <w:spacing w:val="15"/>
      <w:sz w:val="22"/>
      <w:szCs w:val="22"/>
    </w:rPr>
  </w:style>
  <w:style w:type="paragraph" w:styleId="Kop4">
    <w:name w:val="heading 4"/>
    <w:basedOn w:val="Standaard"/>
    <w:next w:val="Standaard"/>
    <w:link w:val="Kop4Char"/>
    <w:autoRedefine/>
    <w:uiPriority w:val="9"/>
    <w:semiHidden/>
    <w:unhideWhenUsed/>
    <w:qFormat/>
    <w:rsid w:val="00C40B7A"/>
    <w:pPr>
      <w:spacing w:before="300" w:after="0"/>
      <w:outlineLvl w:val="3"/>
    </w:pPr>
    <w:rPr>
      <w:b/>
      <w:smallCaps/>
      <w:spacing w:val="10"/>
      <w:sz w:val="22"/>
      <w:szCs w:val="22"/>
      <w:u w:val="dotted"/>
    </w:rPr>
  </w:style>
  <w:style w:type="paragraph" w:styleId="Kop5">
    <w:name w:val="heading 5"/>
    <w:basedOn w:val="Standaard"/>
    <w:next w:val="Standaard"/>
    <w:link w:val="Kop5Char"/>
    <w:uiPriority w:val="9"/>
    <w:semiHidden/>
    <w:unhideWhenUsed/>
    <w:qFormat/>
    <w:rsid w:val="00C40B7A"/>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C40B7A"/>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C40B7A"/>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C40B7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40B7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B7A"/>
    <w:rPr>
      <w:b/>
      <w:bCs/>
      <w:caps/>
      <w:color w:val="000000" w:themeColor="text1"/>
      <w:spacing w:val="15"/>
      <w:sz w:val="28"/>
    </w:rPr>
  </w:style>
  <w:style w:type="character" w:customStyle="1" w:styleId="Kop2Char">
    <w:name w:val="Kop 2 Char"/>
    <w:basedOn w:val="Standaardalinea-lettertype"/>
    <w:link w:val="Kop2"/>
    <w:uiPriority w:val="9"/>
    <w:semiHidden/>
    <w:rsid w:val="00C40B7A"/>
    <w:rPr>
      <w:rFonts w:eastAsia="Times New Roman" w:cstheme="minorHAnsi"/>
      <w:b/>
      <w:caps/>
      <w:color w:val="232323"/>
      <w:spacing w:val="15"/>
      <w:sz w:val="24"/>
      <w:szCs w:val="21"/>
    </w:rPr>
  </w:style>
  <w:style w:type="character" w:customStyle="1" w:styleId="Kop3Char">
    <w:name w:val="Kop 3 Char"/>
    <w:basedOn w:val="Standaardalinea-lettertype"/>
    <w:link w:val="Kop3"/>
    <w:uiPriority w:val="9"/>
    <w:semiHidden/>
    <w:rsid w:val="00C40B7A"/>
    <w:rPr>
      <w:b/>
      <w:caps/>
      <w:spacing w:val="15"/>
    </w:rPr>
  </w:style>
  <w:style w:type="character" w:customStyle="1" w:styleId="Kop4Char">
    <w:name w:val="Kop 4 Char"/>
    <w:basedOn w:val="Standaardalinea-lettertype"/>
    <w:link w:val="Kop4"/>
    <w:uiPriority w:val="9"/>
    <w:semiHidden/>
    <w:rsid w:val="00C40B7A"/>
    <w:rPr>
      <w:b/>
      <w:smallCaps/>
      <w:spacing w:val="10"/>
      <w:u w:val="dotted"/>
    </w:rPr>
  </w:style>
  <w:style w:type="character" w:customStyle="1" w:styleId="Kop5Char">
    <w:name w:val="Kop 5 Char"/>
    <w:basedOn w:val="Standaardalinea-lettertype"/>
    <w:link w:val="Kop5"/>
    <w:uiPriority w:val="9"/>
    <w:semiHidden/>
    <w:rsid w:val="00C40B7A"/>
    <w:rPr>
      <w:caps/>
      <w:color w:val="365F91" w:themeColor="accent1" w:themeShade="BF"/>
      <w:spacing w:val="10"/>
    </w:rPr>
  </w:style>
  <w:style w:type="character" w:customStyle="1" w:styleId="Kop6Char">
    <w:name w:val="Kop 6 Char"/>
    <w:basedOn w:val="Standaardalinea-lettertype"/>
    <w:link w:val="Kop6"/>
    <w:uiPriority w:val="9"/>
    <w:semiHidden/>
    <w:rsid w:val="00C40B7A"/>
    <w:rPr>
      <w:caps/>
      <w:color w:val="365F91" w:themeColor="accent1" w:themeShade="BF"/>
      <w:spacing w:val="10"/>
    </w:rPr>
  </w:style>
  <w:style w:type="character" w:customStyle="1" w:styleId="Kop7Char">
    <w:name w:val="Kop 7 Char"/>
    <w:basedOn w:val="Standaardalinea-lettertype"/>
    <w:link w:val="Kop7"/>
    <w:uiPriority w:val="9"/>
    <w:semiHidden/>
    <w:rsid w:val="00C40B7A"/>
    <w:rPr>
      <w:caps/>
      <w:color w:val="365F91" w:themeColor="accent1" w:themeShade="BF"/>
      <w:spacing w:val="10"/>
    </w:rPr>
  </w:style>
  <w:style w:type="character" w:customStyle="1" w:styleId="Kop8Char">
    <w:name w:val="Kop 8 Char"/>
    <w:basedOn w:val="Standaardalinea-lettertype"/>
    <w:link w:val="Kop8"/>
    <w:uiPriority w:val="9"/>
    <w:semiHidden/>
    <w:rsid w:val="00C40B7A"/>
    <w:rPr>
      <w:caps/>
      <w:spacing w:val="10"/>
      <w:sz w:val="18"/>
      <w:szCs w:val="18"/>
    </w:rPr>
  </w:style>
  <w:style w:type="character" w:customStyle="1" w:styleId="Kop9Char">
    <w:name w:val="Kop 9 Char"/>
    <w:basedOn w:val="Standaardalinea-lettertype"/>
    <w:link w:val="Kop9"/>
    <w:uiPriority w:val="9"/>
    <w:semiHidden/>
    <w:rsid w:val="00C40B7A"/>
    <w:rPr>
      <w:i/>
      <w:caps/>
      <w:spacing w:val="10"/>
      <w:sz w:val="18"/>
      <w:szCs w:val="18"/>
    </w:rPr>
  </w:style>
  <w:style w:type="paragraph" w:styleId="Bijschrift">
    <w:name w:val="caption"/>
    <w:basedOn w:val="Standaard"/>
    <w:next w:val="Standaard"/>
    <w:uiPriority w:val="35"/>
    <w:semiHidden/>
    <w:unhideWhenUsed/>
    <w:qFormat/>
    <w:rsid w:val="00C40B7A"/>
    <w:rPr>
      <w:b/>
      <w:bCs/>
      <w:color w:val="365F91" w:themeColor="accent1" w:themeShade="BF"/>
      <w:sz w:val="16"/>
      <w:szCs w:val="16"/>
    </w:rPr>
  </w:style>
  <w:style w:type="paragraph" w:styleId="Titel">
    <w:name w:val="Title"/>
    <w:basedOn w:val="Standaard"/>
    <w:next w:val="Standaard"/>
    <w:link w:val="TitelChar"/>
    <w:uiPriority w:val="10"/>
    <w:qFormat/>
    <w:rsid w:val="00C40B7A"/>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C40B7A"/>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C40B7A"/>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C40B7A"/>
    <w:rPr>
      <w:caps/>
      <w:color w:val="595959" w:themeColor="text1" w:themeTint="A6"/>
      <w:spacing w:val="10"/>
      <w:sz w:val="24"/>
      <w:szCs w:val="24"/>
    </w:rPr>
  </w:style>
  <w:style w:type="character" w:styleId="Zwaar">
    <w:name w:val="Strong"/>
    <w:uiPriority w:val="22"/>
    <w:qFormat/>
    <w:rsid w:val="00C40B7A"/>
    <w:rPr>
      <w:b/>
      <w:bCs/>
    </w:rPr>
  </w:style>
  <w:style w:type="character" w:styleId="Nadruk">
    <w:name w:val="Emphasis"/>
    <w:uiPriority w:val="20"/>
    <w:qFormat/>
    <w:rsid w:val="00C40B7A"/>
    <w:rPr>
      <w:caps/>
      <w:color w:val="243F60" w:themeColor="accent1" w:themeShade="7F"/>
      <w:spacing w:val="5"/>
    </w:rPr>
  </w:style>
  <w:style w:type="paragraph" w:styleId="Geenafstand">
    <w:name w:val="No Spacing"/>
    <w:basedOn w:val="Standaard"/>
    <w:link w:val="GeenafstandChar"/>
    <w:uiPriority w:val="1"/>
    <w:qFormat/>
    <w:rsid w:val="00C40B7A"/>
    <w:pPr>
      <w:spacing w:before="0" w:after="0" w:line="240" w:lineRule="auto"/>
    </w:pPr>
  </w:style>
  <w:style w:type="character" w:customStyle="1" w:styleId="GeenafstandChar">
    <w:name w:val="Geen afstand Char"/>
    <w:basedOn w:val="Standaardalinea-lettertype"/>
    <w:link w:val="Geenafstand"/>
    <w:uiPriority w:val="1"/>
    <w:rsid w:val="00C40B7A"/>
    <w:rPr>
      <w:sz w:val="20"/>
      <w:szCs w:val="20"/>
    </w:rPr>
  </w:style>
  <w:style w:type="paragraph" w:styleId="Lijstalinea">
    <w:name w:val="List Paragraph"/>
    <w:basedOn w:val="Standaard"/>
    <w:uiPriority w:val="34"/>
    <w:qFormat/>
    <w:rsid w:val="00C40B7A"/>
    <w:pPr>
      <w:ind w:left="720"/>
      <w:contextualSpacing/>
    </w:pPr>
  </w:style>
  <w:style w:type="paragraph" w:styleId="Citaat">
    <w:name w:val="Quote"/>
    <w:basedOn w:val="Standaard"/>
    <w:next w:val="Standaard"/>
    <w:link w:val="CitaatChar"/>
    <w:uiPriority w:val="29"/>
    <w:qFormat/>
    <w:rsid w:val="00C40B7A"/>
    <w:rPr>
      <w:i/>
      <w:iCs/>
    </w:rPr>
  </w:style>
  <w:style w:type="character" w:customStyle="1" w:styleId="CitaatChar">
    <w:name w:val="Citaat Char"/>
    <w:basedOn w:val="Standaardalinea-lettertype"/>
    <w:link w:val="Citaat"/>
    <w:uiPriority w:val="29"/>
    <w:rsid w:val="00C40B7A"/>
    <w:rPr>
      <w:i/>
      <w:iCs/>
      <w:sz w:val="20"/>
      <w:szCs w:val="20"/>
    </w:rPr>
  </w:style>
  <w:style w:type="paragraph" w:styleId="Duidelijkcitaat">
    <w:name w:val="Intense Quote"/>
    <w:basedOn w:val="Standaard"/>
    <w:next w:val="Standaard"/>
    <w:link w:val="DuidelijkcitaatChar"/>
    <w:uiPriority w:val="30"/>
    <w:qFormat/>
    <w:rsid w:val="00C40B7A"/>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DuidelijkcitaatChar">
    <w:name w:val="Duidelijk citaat Char"/>
    <w:basedOn w:val="Standaardalinea-lettertype"/>
    <w:link w:val="Duidelijkcitaat"/>
    <w:uiPriority w:val="30"/>
    <w:rsid w:val="00C40B7A"/>
    <w:rPr>
      <w:i/>
      <w:iCs/>
      <w:color w:val="4F81BD" w:themeColor="accent1"/>
      <w:sz w:val="20"/>
      <w:szCs w:val="20"/>
    </w:rPr>
  </w:style>
  <w:style w:type="character" w:styleId="Subtielebenadrukking">
    <w:name w:val="Subtle Emphasis"/>
    <w:uiPriority w:val="19"/>
    <w:qFormat/>
    <w:rsid w:val="00C40B7A"/>
    <w:rPr>
      <w:i/>
      <w:iCs/>
      <w:color w:val="243F60" w:themeColor="accent1" w:themeShade="7F"/>
    </w:rPr>
  </w:style>
  <w:style w:type="character" w:styleId="Intensievebenadrukking">
    <w:name w:val="Intense Emphasis"/>
    <w:uiPriority w:val="21"/>
    <w:qFormat/>
    <w:rsid w:val="00C40B7A"/>
    <w:rPr>
      <w:b/>
      <w:bCs/>
      <w:caps/>
      <w:color w:val="243F60" w:themeColor="accent1" w:themeShade="7F"/>
      <w:spacing w:val="10"/>
    </w:rPr>
  </w:style>
  <w:style w:type="character" w:styleId="Subtieleverwijzing">
    <w:name w:val="Subtle Reference"/>
    <w:uiPriority w:val="31"/>
    <w:qFormat/>
    <w:rsid w:val="00C40B7A"/>
    <w:rPr>
      <w:b/>
      <w:bCs/>
      <w:color w:val="4F81BD" w:themeColor="accent1"/>
    </w:rPr>
  </w:style>
  <w:style w:type="character" w:styleId="Intensieveverwijzing">
    <w:name w:val="Intense Reference"/>
    <w:uiPriority w:val="32"/>
    <w:qFormat/>
    <w:rsid w:val="00C40B7A"/>
    <w:rPr>
      <w:b/>
      <w:bCs/>
      <w:i/>
      <w:iCs/>
      <w:caps/>
      <w:color w:val="4F81BD" w:themeColor="accent1"/>
    </w:rPr>
  </w:style>
  <w:style w:type="character" w:styleId="Titelvanboek">
    <w:name w:val="Book Title"/>
    <w:uiPriority w:val="33"/>
    <w:qFormat/>
    <w:rsid w:val="00C40B7A"/>
    <w:rPr>
      <w:b/>
      <w:bCs/>
      <w:i/>
      <w:iCs/>
      <w:spacing w:val="9"/>
    </w:rPr>
  </w:style>
  <w:style w:type="paragraph" w:styleId="Kopvaninhoudsopgave">
    <w:name w:val="TOC Heading"/>
    <w:basedOn w:val="Kop1"/>
    <w:next w:val="Standaard"/>
    <w:uiPriority w:val="39"/>
    <w:semiHidden/>
    <w:unhideWhenUsed/>
    <w:qFormat/>
    <w:rsid w:val="00C40B7A"/>
    <w:pPr>
      <w:outlineLvl w:val="9"/>
    </w:pPr>
    <w:rPr>
      <w:lang w:bidi="en-US"/>
    </w:rPr>
  </w:style>
  <w:style w:type="paragraph" w:styleId="Ballontekst">
    <w:name w:val="Balloon Text"/>
    <w:basedOn w:val="Standaard"/>
    <w:link w:val="BallontekstChar"/>
    <w:uiPriority w:val="99"/>
    <w:semiHidden/>
    <w:unhideWhenUsed/>
    <w:rsid w:val="00E817BD"/>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17BD"/>
    <w:rPr>
      <w:rFonts w:ascii="Tahoma" w:hAnsi="Tahoma" w:cs="Tahoma"/>
      <w:sz w:val="16"/>
      <w:szCs w:val="16"/>
    </w:rPr>
  </w:style>
  <w:style w:type="character" w:styleId="Hyperlink">
    <w:name w:val="Hyperlink"/>
    <w:basedOn w:val="Standaardalinea-lettertype"/>
    <w:uiPriority w:val="99"/>
    <w:unhideWhenUsed/>
    <w:rsid w:val="00E817BD"/>
    <w:rPr>
      <w:color w:val="0000FF" w:themeColor="hyperlink"/>
      <w:u w:val="single"/>
    </w:rPr>
  </w:style>
  <w:style w:type="paragraph" w:styleId="Voetnoottekst">
    <w:name w:val="footnote text"/>
    <w:basedOn w:val="Standaard"/>
    <w:link w:val="VoetnoottekstChar"/>
    <w:uiPriority w:val="99"/>
    <w:semiHidden/>
    <w:unhideWhenUsed/>
    <w:rsid w:val="00E817BD"/>
    <w:pPr>
      <w:spacing w:before="0" w:after="0" w:line="240" w:lineRule="auto"/>
      <w:jc w:val="left"/>
    </w:pPr>
    <w:rPr>
      <w:rFonts w:ascii="Times New Roman" w:eastAsia="Times New Roman" w:hAnsi="Times New Roman" w:cs="Times New Roman"/>
      <w:lang w:val="nl-NL" w:eastAsia="nl-BE"/>
    </w:rPr>
  </w:style>
  <w:style w:type="character" w:customStyle="1" w:styleId="VoetnoottekstChar">
    <w:name w:val="Voetnoottekst Char"/>
    <w:basedOn w:val="Standaardalinea-lettertype"/>
    <w:link w:val="Voetnoottekst"/>
    <w:uiPriority w:val="99"/>
    <w:semiHidden/>
    <w:rsid w:val="00E817BD"/>
    <w:rPr>
      <w:rFonts w:ascii="Times New Roman" w:eastAsia="Times New Roman" w:hAnsi="Times New Roman" w:cs="Times New Roman"/>
      <w:sz w:val="20"/>
      <w:szCs w:val="20"/>
      <w:lang w:val="nl-NL" w:eastAsia="nl-BE"/>
    </w:rPr>
  </w:style>
  <w:style w:type="character" w:styleId="Voetnootmarkering">
    <w:name w:val="footnote reference"/>
    <w:basedOn w:val="Standaardalinea-lettertype"/>
    <w:uiPriority w:val="99"/>
    <w:semiHidden/>
    <w:unhideWhenUsed/>
    <w:rsid w:val="00E81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984">
      <w:bodyDiv w:val="1"/>
      <w:marLeft w:val="0"/>
      <w:marRight w:val="0"/>
      <w:marTop w:val="0"/>
      <w:marBottom w:val="15"/>
      <w:divBdr>
        <w:top w:val="none" w:sz="0" w:space="0" w:color="auto"/>
        <w:left w:val="none" w:sz="0" w:space="0" w:color="auto"/>
        <w:bottom w:val="none" w:sz="0" w:space="0" w:color="auto"/>
        <w:right w:val="none" w:sz="0" w:space="0" w:color="auto"/>
      </w:divBdr>
      <w:divsChild>
        <w:div w:id="1268540686">
          <w:marLeft w:val="0"/>
          <w:marRight w:val="0"/>
          <w:marTop w:val="0"/>
          <w:marBottom w:val="0"/>
          <w:divBdr>
            <w:top w:val="none" w:sz="0" w:space="0" w:color="auto"/>
            <w:left w:val="none" w:sz="0" w:space="0" w:color="auto"/>
            <w:bottom w:val="none" w:sz="0" w:space="0" w:color="auto"/>
            <w:right w:val="none" w:sz="0" w:space="0" w:color="auto"/>
          </w:divBdr>
          <w:divsChild>
            <w:div w:id="766733421">
              <w:marLeft w:val="0"/>
              <w:marRight w:val="0"/>
              <w:marTop w:val="0"/>
              <w:marBottom w:val="0"/>
              <w:divBdr>
                <w:top w:val="none" w:sz="0" w:space="0" w:color="auto"/>
                <w:left w:val="none" w:sz="0" w:space="0" w:color="auto"/>
                <w:bottom w:val="none" w:sz="0" w:space="0" w:color="auto"/>
                <w:right w:val="none" w:sz="0" w:space="0" w:color="auto"/>
              </w:divBdr>
              <w:divsChild>
                <w:div w:id="349257964">
                  <w:marLeft w:val="315"/>
                  <w:marRight w:val="315"/>
                  <w:marTop w:val="0"/>
                  <w:marBottom w:val="0"/>
                  <w:divBdr>
                    <w:top w:val="none" w:sz="0" w:space="0" w:color="auto"/>
                    <w:left w:val="none" w:sz="0" w:space="0" w:color="auto"/>
                    <w:bottom w:val="none" w:sz="0" w:space="0" w:color="auto"/>
                    <w:right w:val="none" w:sz="0" w:space="0" w:color="auto"/>
                  </w:divBdr>
                  <w:divsChild>
                    <w:div w:id="2105610745">
                      <w:marLeft w:val="0"/>
                      <w:marRight w:val="0"/>
                      <w:marTop w:val="0"/>
                      <w:marBottom w:val="0"/>
                      <w:divBdr>
                        <w:top w:val="none" w:sz="0" w:space="0" w:color="auto"/>
                        <w:left w:val="single" w:sz="6" w:space="6" w:color="CCCCCC"/>
                        <w:bottom w:val="none" w:sz="0" w:space="0" w:color="auto"/>
                        <w:right w:val="single" w:sz="6" w:space="6" w:color="CCCCCC"/>
                      </w:divBdr>
                      <w:divsChild>
                        <w:div w:id="1638995866">
                          <w:marLeft w:val="20"/>
                          <w:marRight w:val="0"/>
                          <w:marTop w:val="0"/>
                          <w:marBottom w:val="0"/>
                          <w:divBdr>
                            <w:top w:val="none" w:sz="0" w:space="0" w:color="auto"/>
                            <w:left w:val="none" w:sz="0" w:space="0" w:color="auto"/>
                            <w:bottom w:val="none" w:sz="0" w:space="0" w:color="auto"/>
                            <w:right w:val="none" w:sz="0" w:space="0" w:color="auto"/>
                          </w:divBdr>
                          <w:divsChild>
                            <w:div w:id="1580556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645894">
      <w:bodyDiv w:val="1"/>
      <w:marLeft w:val="0"/>
      <w:marRight w:val="0"/>
      <w:marTop w:val="0"/>
      <w:marBottom w:val="0"/>
      <w:divBdr>
        <w:top w:val="none" w:sz="0" w:space="0" w:color="auto"/>
        <w:left w:val="none" w:sz="0" w:space="0" w:color="auto"/>
        <w:bottom w:val="none" w:sz="0" w:space="0" w:color="auto"/>
        <w:right w:val="none" w:sz="0" w:space="0" w:color="auto"/>
      </w:divBdr>
      <w:divsChild>
        <w:div w:id="724451863">
          <w:marLeft w:val="0"/>
          <w:marRight w:val="0"/>
          <w:marTop w:val="0"/>
          <w:marBottom w:val="0"/>
          <w:divBdr>
            <w:top w:val="none" w:sz="0" w:space="0" w:color="auto"/>
            <w:left w:val="none" w:sz="0" w:space="0" w:color="auto"/>
            <w:bottom w:val="none" w:sz="0" w:space="0" w:color="auto"/>
            <w:right w:val="none" w:sz="0" w:space="0" w:color="auto"/>
          </w:divBdr>
        </w:div>
      </w:divsChild>
    </w:div>
    <w:div w:id="689720579">
      <w:bodyDiv w:val="1"/>
      <w:marLeft w:val="0"/>
      <w:marRight w:val="0"/>
      <w:marTop w:val="0"/>
      <w:marBottom w:val="15"/>
      <w:divBdr>
        <w:top w:val="none" w:sz="0" w:space="0" w:color="auto"/>
        <w:left w:val="none" w:sz="0" w:space="0" w:color="auto"/>
        <w:bottom w:val="none" w:sz="0" w:space="0" w:color="auto"/>
        <w:right w:val="none" w:sz="0" w:space="0" w:color="auto"/>
      </w:divBdr>
      <w:divsChild>
        <w:div w:id="715738535">
          <w:marLeft w:val="0"/>
          <w:marRight w:val="0"/>
          <w:marTop w:val="0"/>
          <w:marBottom w:val="0"/>
          <w:divBdr>
            <w:top w:val="none" w:sz="0" w:space="0" w:color="auto"/>
            <w:left w:val="none" w:sz="0" w:space="0" w:color="auto"/>
            <w:bottom w:val="none" w:sz="0" w:space="0" w:color="auto"/>
            <w:right w:val="none" w:sz="0" w:space="0" w:color="auto"/>
          </w:divBdr>
          <w:divsChild>
            <w:div w:id="352196467">
              <w:marLeft w:val="0"/>
              <w:marRight w:val="0"/>
              <w:marTop w:val="0"/>
              <w:marBottom w:val="0"/>
              <w:divBdr>
                <w:top w:val="none" w:sz="0" w:space="0" w:color="auto"/>
                <w:left w:val="none" w:sz="0" w:space="0" w:color="auto"/>
                <w:bottom w:val="none" w:sz="0" w:space="0" w:color="auto"/>
                <w:right w:val="none" w:sz="0" w:space="0" w:color="auto"/>
              </w:divBdr>
              <w:divsChild>
                <w:div w:id="1619139066">
                  <w:marLeft w:val="315"/>
                  <w:marRight w:val="315"/>
                  <w:marTop w:val="0"/>
                  <w:marBottom w:val="0"/>
                  <w:divBdr>
                    <w:top w:val="none" w:sz="0" w:space="0" w:color="auto"/>
                    <w:left w:val="none" w:sz="0" w:space="0" w:color="auto"/>
                    <w:bottom w:val="none" w:sz="0" w:space="0" w:color="auto"/>
                    <w:right w:val="none" w:sz="0" w:space="0" w:color="auto"/>
                  </w:divBdr>
                  <w:divsChild>
                    <w:div w:id="57634950">
                      <w:marLeft w:val="0"/>
                      <w:marRight w:val="0"/>
                      <w:marTop w:val="0"/>
                      <w:marBottom w:val="0"/>
                      <w:divBdr>
                        <w:top w:val="none" w:sz="0" w:space="0" w:color="auto"/>
                        <w:left w:val="single" w:sz="6" w:space="6" w:color="CCCCCC"/>
                        <w:bottom w:val="none" w:sz="0" w:space="0" w:color="auto"/>
                        <w:right w:val="single" w:sz="6" w:space="6" w:color="CCCCCC"/>
                      </w:divBdr>
                      <w:divsChild>
                        <w:div w:id="1929458415">
                          <w:marLeft w:val="20"/>
                          <w:marRight w:val="0"/>
                          <w:marTop w:val="0"/>
                          <w:marBottom w:val="0"/>
                          <w:divBdr>
                            <w:top w:val="none" w:sz="0" w:space="0" w:color="auto"/>
                            <w:left w:val="none" w:sz="0" w:space="0" w:color="auto"/>
                            <w:bottom w:val="none" w:sz="0" w:space="0" w:color="auto"/>
                            <w:right w:val="none" w:sz="0" w:space="0" w:color="auto"/>
                          </w:divBdr>
                          <w:divsChild>
                            <w:div w:id="839127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299647">
      <w:bodyDiv w:val="1"/>
      <w:marLeft w:val="0"/>
      <w:marRight w:val="0"/>
      <w:marTop w:val="0"/>
      <w:marBottom w:val="15"/>
      <w:divBdr>
        <w:top w:val="none" w:sz="0" w:space="0" w:color="auto"/>
        <w:left w:val="none" w:sz="0" w:space="0" w:color="auto"/>
        <w:bottom w:val="none" w:sz="0" w:space="0" w:color="auto"/>
        <w:right w:val="none" w:sz="0" w:space="0" w:color="auto"/>
      </w:divBdr>
      <w:divsChild>
        <w:div w:id="1832327653">
          <w:marLeft w:val="0"/>
          <w:marRight w:val="0"/>
          <w:marTop w:val="0"/>
          <w:marBottom w:val="0"/>
          <w:divBdr>
            <w:top w:val="none" w:sz="0" w:space="0" w:color="auto"/>
            <w:left w:val="none" w:sz="0" w:space="0" w:color="auto"/>
            <w:bottom w:val="none" w:sz="0" w:space="0" w:color="auto"/>
            <w:right w:val="none" w:sz="0" w:space="0" w:color="auto"/>
          </w:divBdr>
          <w:divsChild>
            <w:div w:id="1896116041">
              <w:marLeft w:val="0"/>
              <w:marRight w:val="0"/>
              <w:marTop w:val="0"/>
              <w:marBottom w:val="0"/>
              <w:divBdr>
                <w:top w:val="none" w:sz="0" w:space="0" w:color="auto"/>
                <w:left w:val="none" w:sz="0" w:space="0" w:color="auto"/>
                <w:bottom w:val="none" w:sz="0" w:space="0" w:color="auto"/>
                <w:right w:val="none" w:sz="0" w:space="0" w:color="auto"/>
              </w:divBdr>
              <w:divsChild>
                <w:div w:id="386491075">
                  <w:marLeft w:val="315"/>
                  <w:marRight w:val="315"/>
                  <w:marTop w:val="0"/>
                  <w:marBottom w:val="0"/>
                  <w:divBdr>
                    <w:top w:val="none" w:sz="0" w:space="0" w:color="auto"/>
                    <w:left w:val="none" w:sz="0" w:space="0" w:color="auto"/>
                    <w:bottom w:val="none" w:sz="0" w:space="0" w:color="auto"/>
                    <w:right w:val="none" w:sz="0" w:space="0" w:color="auto"/>
                  </w:divBdr>
                  <w:divsChild>
                    <w:div w:id="211305127">
                      <w:marLeft w:val="0"/>
                      <w:marRight w:val="0"/>
                      <w:marTop w:val="0"/>
                      <w:marBottom w:val="0"/>
                      <w:divBdr>
                        <w:top w:val="none" w:sz="0" w:space="0" w:color="auto"/>
                        <w:left w:val="single" w:sz="6" w:space="6" w:color="CCCCCC"/>
                        <w:bottom w:val="none" w:sz="0" w:space="0" w:color="auto"/>
                        <w:right w:val="single" w:sz="6" w:space="6" w:color="CCCCCC"/>
                      </w:divBdr>
                      <w:divsChild>
                        <w:div w:id="102578494">
                          <w:marLeft w:val="20"/>
                          <w:marRight w:val="0"/>
                          <w:marTop w:val="0"/>
                          <w:marBottom w:val="0"/>
                          <w:divBdr>
                            <w:top w:val="none" w:sz="0" w:space="0" w:color="auto"/>
                            <w:left w:val="none" w:sz="0" w:space="0" w:color="auto"/>
                            <w:bottom w:val="none" w:sz="0" w:space="0" w:color="auto"/>
                            <w:right w:val="none" w:sz="0" w:space="0" w:color="auto"/>
                          </w:divBdr>
                          <w:divsChild>
                            <w:div w:id="230579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htt24</b:Tag>
    <b:SourceType>InternetSite</b:SourceType>
    <b:Guid>{2224C38E-2554-4FBA-A967-BF6933AEE62C}</b:Guid>
    <b:URL>http://web.inter.nl.net/users/stepcla/games/bao/bao_regels.htm</b:URL>
    <b:RefOrder>1</b:RefOrder>
  </b:Source>
</b:Sources>
</file>

<file path=customXml/itemProps1.xml><?xml version="1.0" encoding="utf-8"?>
<ds:datastoreItem xmlns:ds="http://schemas.openxmlformats.org/officeDocument/2006/customXml" ds:itemID="{A854C43C-0092-49CD-9FF4-4FBF369E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1312</Words>
  <Characters>7222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Broeders Van Liefde</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Noortgate, Machteld</dc:creator>
  <cp:lastModifiedBy>Nyssen, Benjamin</cp:lastModifiedBy>
  <cp:revision>2</cp:revision>
  <dcterms:created xsi:type="dcterms:W3CDTF">2014-01-12T17:12:00Z</dcterms:created>
  <dcterms:modified xsi:type="dcterms:W3CDTF">2022-02-28T12:32:00Z</dcterms:modified>
</cp:coreProperties>
</file>